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9CBE" w14:textId="268C8BCA" w:rsidR="007D564A" w:rsidRPr="007D564A" w:rsidRDefault="007D564A" w:rsidP="007D564A">
      <w:pPr>
        <w:rPr>
          <w:b/>
          <w:bCs/>
        </w:rPr>
      </w:pPr>
      <w:r w:rsidRPr="007D564A">
        <w:rPr>
          <w:b/>
          <w:bCs/>
        </w:rPr>
        <w:t>Haus- und Hofordnung des Schiller-Gymnasiums Bautzen</w:t>
      </w:r>
    </w:p>
    <w:p w14:paraId="15A723F4" w14:textId="17C2B6E3" w:rsidR="007D564A" w:rsidRPr="007D564A" w:rsidRDefault="007D564A" w:rsidP="007D564A">
      <w:pPr>
        <w:rPr>
          <w:b/>
          <w:bCs/>
        </w:rPr>
      </w:pPr>
      <w:r w:rsidRPr="007D564A">
        <w:rPr>
          <w:b/>
          <w:bCs/>
        </w:rPr>
        <w:t>nach Beschlussfassung der Schulkonferenz vom 18.07.2007</w:t>
      </w:r>
      <w:r w:rsidRPr="007D564A">
        <w:rPr>
          <w:b/>
          <w:bCs/>
        </w:rPr>
        <w:br/>
        <w:t>verändert am 11.07.2012 und 12.02.2014 durch Beschluss der Schulkonferenz</w:t>
      </w:r>
    </w:p>
    <w:p w14:paraId="4EE5EBFB" w14:textId="77777777" w:rsidR="007D564A" w:rsidRDefault="007D564A" w:rsidP="007D564A">
      <w:pPr>
        <w:jc w:val="both"/>
      </w:pPr>
      <w:r w:rsidRPr="007D564A">
        <w:t>Jeder Mensch hat ein Recht auf freie Entfaltung seiner Persönlichkeit und auf eine seiner Begabung</w:t>
      </w:r>
      <w:r>
        <w:t xml:space="preserve"> </w:t>
      </w:r>
      <w:r w:rsidRPr="007D564A">
        <w:t>entsprechende Ausbildung und Erziehung. Diesem Recht steht die Pflicht gegenüber, sich ausbilden</w:t>
      </w:r>
      <w:r>
        <w:t xml:space="preserve"> </w:t>
      </w:r>
      <w:r w:rsidRPr="007D564A">
        <w:t>und erziehen zu lassen, den Anforderungen der Schule zu entsprechen und andere bei der</w:t>
      </w:r>
      <w:r>
        <w:t xml:space="preserve"> </w:t>
      </w:r>
      <w:r w:rsidRPr="007D564A">
        <w:t>Wahrnehmung ihrer Rechte nicht zu behindern.</w:t>
      </w:r>
    </w:p>
    <w:p w14:paraId="481B15F1" w14:textId="2DF68493" w:rsidR="007D564A" w:rsidRDefault="007D564A" w:rsidP="007D564A">
      <w:pPr>
        <w:jc w:val="both"/>
      </w:pPr>
      <w:r w:rsidRPr="007D564A">
        <w:t>Die Persönliche Freiheit endet dort, wo Mitschüler</w:t>
      </w:r>
      <w:r w:rsidR="00FE7535">
        <w:t>innen und Mitschüler</w:t>
      </w:r>
      <w:r w:rsidRPr="007D564A">
        <w:t xml:space="preserve"> </w:t>
      </w:r>
      <w:r w:rsidR="00FE7535">
        <w:t>sowie</w:t>
      </w:r>
      <w:r w:rsidRPr="007D564A">
        <w:t xml:space="preserve"> Lehrer</w:t>
      </w:r>
      <w:r w:rsidR="00FE7535">
        <w:t>innen und Lehrer</w:t>
      </w:r>
      <w:r w:rsidRPr="007D564A">
        <w:t xml:space="preserve"> bei ihrer Arbeit gestört werden.</w:t>
      </w:r>
      <w:r>
        <w:t xml:space="preserve"> </w:t>
      </w:r>
      <w:r w:rsidRPr="007D564A">
        <w:t>Die Hausordnung ist das Ergebnis des demokratischen Wirkens und der kooperativen Zusammenarbeit</w:t>
      </w:r>
      <w:r>
        <w:t xml:space="preserve"> </w:t>
      </w:r>
      <w:r w:rsidRPr="007D564A">
        <w:t>der Lehrer</w:t>
      </w:r>
      <w:r w:rsidR="00FE7535">
        <w:t>schaft</w:t>
      </w:r>
      <w:r w:rsidRPr="007D564A">
        <w:t>, Schüler</w:t>
      </w:r>
      <w:r w:rsidR="00FE7535">
        <w:t>schaft</w:t>
      </w:r>
      <w:r w:rsidRPr="007D564A">
        <w:t xml:space="preserve"> und Eltern dieser Schule, Unsere Hausordnung betont insbesondere die</w:t>
      </w:r>
      <w:r>
        <w:t xml:space="preserve"> </w:t>
      </w:r>
      <w:r w:rsidRPr="007D564A">
        <w:t>Vorbildwirkung der älteren gegenüber den jüngeren als auch den Respekt der jüngeren gegenüber</w:t>
      </w:r>
      <w:r>
        <w:t xml:space="preserve"> </w:t>
      </w:r>
      <w:r w:rsidRPr="007D564A">
        <w:t>den älteren Schüler</w:t>
      </w:r>
      <w:r w:rsidR="00FE7535">
        <w:t>inne</w:t>
      </w:r>
      <w:r w:rsidRPr="007D564A">
        <w:t>n</w:t>
      </w:r>
      <w:r w:rsidR="00FE7535">
        <w:t xml:space="preserve"> und Schülern</w:t>
      </w:r>
      <w:r w:rsidRPr="007D564A">
        <w:t>.</w:t>
      </w:r>
    </w:p>
    <w:p w14:paraId="1303AB55" w14:textId="77777777" w:rsidR="007D564A" w:rsidRPr="007D564A" w:rsidRDefault="007D564A" w:rsidP="007D564A">
      <w:pPr>
        <w:jc w:val="both"/>
      </w:pPr>
    </w:p>
    <w:p w14:paraId="52259145" w14:textId="14509511" w:rsidR="007D564A" w:rsidRPr="007D564A" w:rsidRDefault="007D564A" w:rsidP="007D564A">
      <w:pPr>
        <w:pStyle w:val="Listenabsatz"/>
        <w:numPr>
          <w:ilvl w:val="0"/>
          <w:numId w:val="10"/>
        </w:numPr>
        <w:rPr>
          <w:b/>
          <w:bCs/>
        </w:rPr>
      </w:pPr>
      <w:r w:rsidRPr="007D564A">
        <w:rPr>
          <w:b/>
          <w:bCs/>
        </w:rPr>
        <w:t>Unterricht</w:t>
      </w:r>
    </w:p>
    <w:p w14:paraId="0642F24A" w14:textId="77777777" w:rsidR="007D564A" w:rsidRPr="007D564A" w:rsidRDefault="007D564A" w:rsidP="007D564A">
      <w:r w:rsidRPr="007D564A">
        <w:t>Unterrichtszeiten</w:t>
      </w:r>
    </w:p>
    <w:tbl>
      <w:tblPr>
        <w:tblW w:w="0" w:type="auto"/>
        <w:tblCellMar>
          <w:top w:w="15" w:type="dxa"/>
          <w:left w:w="15" w:type="dxa"/>
          <w:bottom w:w="15" w:type="dxa"/>
          <w:right w:w="15" w:type="dxa"/>
        </w:tblCellMar>
        <w:tblLook w:val="04A0" w:firstRow="1" w:lastRow="0" w:firstColumn="1" w:lastColumn="0" w:noHBand="0" w:noVBand="1"/>
      </w:tblPr>
      <w:tblGrid>
        <w:gridCol w:w="467"/>
        <w:gridCol w:w="1845"/>
        <w:gridCol w:w="2305"/>
        <w:gridCol w:w="1931"/>
        <w:gridCol w:w="2508"/>
      </w:tblGrid>
      <w:tr w:rsidR="007D564A" w:rsidRPr="007D564A" w14:paraId="0C3E3DCA" w14:textId="77777777" w:rsidTr="007D564A">
        <w:tc>
          <w:tcPr>
            <w:tcW w:w="0" w:type="auto"/>
            <w:tcBorders>
              <w:top w:val="single" w:sz="6" w:space="0" w:color="000000"/>
              <w:left w:val="single" w:sz="6" w:space="0" w:color="000000"/>
            </w:tcBorders>
            <w:tcMar>
              <w:top w:w="121" w:type="dxa"/>
              <w:left w:w="121" w:type="dxa"/>
              <w:bottom w:w="121" w:type="dxa"/>
              <w:right w:w="121" w:type="dxa"/>
            </w:tcMar>
            <w:vAlign w:val="center"/>
            <w:hideMark/>
          </w:tcPr>
          <w:p w14:paraId="5155BBC7" w14:textId="77777777" w:rsidR="007D564A" w:rsidRPr="007D564A" w:rsidRDefault="007D564A" w:rsidP="007D564A"/>
        </w:tc>
        <w:tc>
          <w:tcPr>
            <w:tcW w:w="0" w:type="auto"/>
            <w:tcBorders>
              <w:top w:val="single" w:sz="6" w:space="0" w:color="000000"/>
            </w:tcBorders>
            <w:tcMar>
              <w:top w:w="121" w:type="dxa"/>
              <w:left w:w="121" w:type="dxa"/>
              <w:bottom w:w="121" w:type="dxa"/>
              <w:right w:w="121" w:type="dxa"/>
            </w:tcMar>
            <w:vAlign w:val="center"/>
            <w:hideMark/>
          </w:tcPr>
          <w:p w14:paraId="6111924A" w14:textId="77777777" w:rsidR="007D564A" w:rsidRPr="007D564A" w:rsidRDefault="007D564A" w:rsidP="007D564A">
            <w:pPr>
              <w:rPr>
                <w:b/>
                <w:bCs/>
              </w:rPr>
            </w:pPr>
            <w:r w:rsidRPr="007D564A">
              <w:rPr>
                <w:b/>
                <w:bCs/>
              </w:rPr>
              <w:t>Normalunterricht</w:t>
            </w:r>
          </w:p>
        </w:tc>
        <w:tc>
          <w:tcPr>
            <w:tcW w:w="0" w:type="auto"/>
            <w:tcBorders>
              <w:top w:val="single" w:sz="6" w:space="0" w:color="000000"/>
            </w:tcBorders>
            <w:tcMar>
              <w:top w:w="121" w:type="dxa"/>
              <w:left w:w="121" w:type="dxa"/>
              <w:bottom w:w="121" w:type="dxa"/>
              <w:right w:w="121" w:type="dxa"/>
            </w:tcMar>
            <w:vAlign w:val="center"/>
            <w:hideMark/>
          </w:tcPr>
          <w:p w14:paraId="7A260848" w14:textId="77777777" w:rsidR="007D564A" w:rsidRPr="007D564A" w:rsidRDefault="007D564A" w:rsidP="007D564A">
            <w:r w:rsidRPr="007D564A">
              <w:t>Pausen</w:t>
            </w:r>
          </w:p>
        </w:tc>
        <w:tc>
          <w:tcPr>
            <w:tcW w:w="0" w:type="auto"/>
            <w:tcBorders>
              <w:top w:val="single" w:sz="6" w:space="0" w:color="000000"/>
            </w:tcBorders>
            <w:tcMar>
              <w:top w:w="121" w:type="dxa"/>
              <w:left w:w="121" w:type="dxa"/>
              <w:bottom w:w="121" w:type="dxa"/>
              <w:right w:w="121" w:type="dxa"/>
            </w:tcMar>
            <w:vAlign w:val="center"/>
            <w:hideMark/>
          </w:tcPr>
          <w:p w14:paraId="2018A579" w14:textId="77777777" w:rsidR="007D564A" w:rsidRPr="007D564A" w:rsidRDefault="007D564A" w:rsidP="007D564A">
            <w:pPr>
              <w:rPr>
                <w:b/>
                <w:bCs/>
              </w:rPr>
            </w:pPr>
            <w:r w:rsidRPr="007D564A">
              <w:rPr>
                <w:b/>
                <w:bCs/>
              </w:rPr>
              <w:t>Verkürzter Unterricht</w:t>
            </w:r>
          </w:p>
        </w:tc>
        <w:tc>
          <w:tcPr>
            <w:tcW w:w="0" w:type="auto"/>
            <w:tcBorders>
              <w:top w:val="single" w:sz="6" w:space="0" w:color="000000"/>
              <w:right w:val="single" w:sz="6" w:space="0" w:color="000000"/>
            </w:tcBorders>
            <w:tcMar>
              <w:top w:w="121" w:type="dxa"/>
              <w:left w:w="121" w:type="dxa"/>
              <w:bottom w:w="121" w:type="dxa"/>
              <w:right w:w="121" w:type="dxa"/>
            </w:tcMar>
            <w:vAlign w:val="center"/>
            <w:hideMark/>
          </w:tcPr>
          <w:p w14:paraId="6C90DB69" w14:textId="77777777" w:rsidR="007D564A" w:rsidRPr="007D564A" w:rsidRDefault="007D564A" w:rsidP="007D564A">
            <w:r w:rsidRPr="007D564A">
              <w:t>Pausen</w:t>
            </w:r>
          </w:p>
        </w:tc>
      </w:tr>
      <w:tr w:rsidR="007D564A" w:rsidRPr="007D564A" w14:paraId="05C4C7B0" w14:textId="77777777" w:rsidTr="007D564A">
        <w:tc>
          <w:tcPr>
            <w:tcW w:w="0" w:type="auto"/>
            <w:tcBorders>
              <w:left w:val="single" w:sz="6" w:space="0" w:color="000000"/>
            </w:tcBorders>
            <w:tcMar>
              <w:top w:w="121" w:type="dxa"/>
              <w:left w:w="121" w:type="dxa"/>
              <w:bottom w:w="121" w:type="dxa"/>
              <w:right w:w="121" w:type="dxa"/>
            </w:tcMar>
            <w:vAlign w:val="center"/>
            <w:hideMark/>
          </w:tcPr>
          <w:p w14:paraId="4AD51E90" w14:textId="77777777" w:rsidR="007D564A" w:rsidRPr="007D564A" w:rsidRDefault="007D564A" w:rsidP="007D564A">
            <w:r w:rsidRPr="007D564A">
              <w:t>1</w:t>
            </w:r>
          </w:p>
        </w:tc>
        <w:tc>
          <w:tcPr>
            <w:tcW w:w="0" w:type="auto"/>
            <w:tcMar>
              <w:top w:w="121" w:type="dxa"/>
              <w:left w:w="121" w:type="dxa"/>
              <w:bottom w:w="121" w:type="dxa"/>
              <w:right w:w="121" w:type="dxa"/>
            </w:tcMar>
            <w:vAlign w:val="center"/>
            <w:hideMark/>
          </w:tcPr>
          <w:p w14:paraId="6D024C48" w14:textId="77777777" w:rsidR="007D564A" w:rsidRPr="007D564A" w:rsidRDefault="007D564A" w:rsidP="007D564A">
            <w:r w:rsidRPr="007D564A">
              <w:t>07:30–08:15</w:t>
            </w:r>
          </w:p>
        </w:tc>
        <w:tc>
          <w:tcPr>
            <w:tcW w:w="0" w:type="auto"/>
            <w:tcMar>
              <w:top w:w="121" w:type="dxa"/>
              <w:left w:w="121" w:type="dxa"/>
              <w:bottom w:w="121" w:type="dxa"/>
              <w:right w:w="121" w:type="dxa"/>
            </w:tcMar>
            <w:vAlign w:val="center"/>
            <w:hideMark/>
          </w:tcPr>
          <w:p w14:paraId="0C355B6C" w14:textId="77777777" w:rsidR="007D564A" w:rsidRPr="007D564A" w:rsidRDefault="007D564A" w:rsidP="007D564A">
            <w:r w:rsidRPr="007D564A">
              <w:t>danach 10 ′ Pause</w:t>
            </w:r>
          </w:p>
        </w:tc>
        <w:tc>
          <w:tcPr>
            <w:tcW w:w="0" w:type="auto"/>
            <w:tcMar>
              <w:top w:w="121" w:type="dxa"/>
              <w:left w:w="121" w:type="dxa"/>
              <w:bottom w:w="121" w:type="dxa"/>
              <w:right w:w="121" w:type="dxa"/>
            </w:tcMar>
            <w:vAlign w:val="center"/>
            <w:hideMark/>
          </w:tcPr>
          <w:p w14:paraId="7600FC0C" w14:textId="77777777" w:rsidR="007D564A" w:rsidRPr="007D564A" w:rsidRDefault="007D564A" w:rsidP="007D564A">
            <w:r w:rsidRPr="007D564A">
              <w:t>07:30–08:15</w:t>
            </w:r>
          </w:p>
        </w:tc>
        <w:tc>
          <w:tcPr>
            <w:tcW w:w="0" w:type="auto"/>
            <w:tcBorders>
              <w:right w:val="single" w:sz="6" w:space="0" w:color="000000"/>
            </w:tcBorders>
            <w:tcMar>
              <w:top w:w="121" w:type="dxa"/>
              <w:left w:w="121" w:type="dxa"/>
              <w:bottom w:w="121" w:type="dxa"/>
              <w:right w:w="121" w:type="dxa"/>
            </w:tcMar>
            <w:vAlign w:val="center"/>
            <w:hideMark/>
          </w:tcPr>
          <w:p w14:paraId="1ED252F2" w14:textId="77777777" w:rsidR="007D564A" w:rsidRPr="007D564A" w:rsidRDefault="007D564A" w:rsidP="007D564A">
            <w:r w:rsidRPr="007D564A">
              <w:t>danach 10 ′ Pause</w:t>
            </w:r>
          </w:p>
        </w:tc>
      </w:tr>
      <w:tr w:rsidR="007D564A" w:rsidRPr="007D564A" w14:paraId="24EE3823" w14:textId="77777777" w:rsidTr="007D564A">
        <w:tc>
          <w:tcPr>
            <w:tcW w:w="0" w:type="auto"/>
            <w:tcBorders>
              <w:left w:val="single" w:sz="6" w:space="0" w:color="000000"/>
            </w:tcBorders>
            <w:tcMar>
              <w:top w:w="121" w:type="dxa"/>
              <w:left w:w="121" w:type="dxa"/>
              <w:bottom w:w="121" w:type="dxa"/>
              <w:right w:w="121" w:type="dxa"/>
            </w:tcMar>
            <w:vAlign w:val="center"/>
            <w:hideMark/>
          </w:tcPr>
          <w:p w14:paraId="692D6022" w14:textId="77777777" w:rsidR="007D564A" w:rsidRPr="007D564A" w:rsidRDefault="007D564A" w:rsidP="007D564A">
            <w:r w:rsidRPr="007D564A">
              <w:t>2</w:t>
            </w:r>
          </w:p>
        </w:tc>
        <w:tc>
          <w:tcPr>
            <w:tcW w:w="0" w:type="auto"/>
            <w:tcMar>
              <w:top w:w="121" w:type="dxa"/>
              <w:left w:w="121" w:type="dxa"/>
              <w:bottom w:w="121" w:type="dxa"/>
              <w:right w:w="121" w:type="dxa"/>
            </w:tcMar>
            <w:vAlign w:val="center"/>
            <w:hideMark/>
          </w:tcPr>
          <w:p w14:paraId="0CCDF735" w14:textId="77777777" w:rsidR="007D564A" w:rsidRPr="007D564A" w:rsidRDefault="007D564A" w:rsidP="007D564A">
            <w:r w:rsidRPr="007D564A">
              <w:t>08:25–09:10</w:t>
            </w:r>
          </w:p>
        </w:tc>
        <w:tc>
          <w:tcPr>
            <w:tcW w:w="0" w:type="auto"/>
            <w:tcMar>
              <w:top w:w="121" w:type="dxa"/>
              <w:left w:w="121" w:type="dxa"/>
              <w:bottom w:w="121" w:type="dxa"/>
              <w:right w:w="121" w:type="dxa"/>
            </w:tcMar>
            <w:vAlign w:val="center"/>
            <w:hideMark/>
          </w:tcPr>
          <w:p w14:paraId="54917396" w14:textId="77777777" w:rsidR="007D564A" w:rsidRPr="007D564A" w:rsidRDefault="007D564A" w:rsidP="007D564A">
            <w:r w:rsidRPr="007D564A">
              <w:t xml:space="preserve">danach 20 ′ </w:t>
            </w:r>
            <w:r w:rsidRPr="007D564A">
              <w:br/>
              <w:t>Frühstückspause</w:t>
            </w:r>
          </w:p>
        </w:tc>
        <w:tc>
          <w:tcPr>
            <w:tcW w:w="0" w:type="auto"/>
            <w:tcMar>
              <w:top w:w="121" w:type="dxa"/>
              <w:left w:w="121" w:type="dxa"/>
              <w:bottom w:w="121" w:type="dxa"/>
              <w:right w:w="121" w:type="dxa"/>
            </w:tcMar>
            <w:vAlign w:val="center"/>
            <w:hideMark/>
          </w:tcPr>
          <w:p w14:paraId="6B0C1855" w14:textId="77777777" w:rsidR="007D564A" w:rsidRPr="007D564A" w:rsidRDefault="007D564A" w:rsidP="007D564A">
            <w:r w:rsidRPr="007D564A">
              <w:t>08:25–09:10</w:t>
            </w:r>
          </w:p>
        </w:tc>
        <w:tc>
          <w:tcPr>
            <w:tcW w:w="0" w:type="auto"/>
            <w:tcBorders>
              <w:right w:val="single" w:sz="6" w:space="0" w:color="000000"/>
            </w:tcBorders>
            <w:tcMar>
              <w:top w:w="121" w:type="dxa"/>
              <w:left w:w="121" w:type="dxa"/>
              <w:bottom w:w="121" w:type="dxa"/>
              <w:right w:w="121" w:type="dxa"/>
            </w:tcMar>
            <w:vAlign w:val="center"/>
            <w:hideMark/>
          </w:tcPr>
          <w:p w14:paraId="4A0E62B9" w14:textId="77777777" w:rsidR="007D564A" w:rsidRPr="007D564A" w:rsidRDefault="007D564A" w:rsidP="007D564A">
            <w:r w:rsidRPr="007D564A">
              <w:t>danach 10 ′ Pause</w:t>
            </w:r>
          </w:p>
        </w:tc>
      </w:tr>
      <w:tr w:rsidR="007D564A" w:rsidRPr="007D564A" w14:paraId="6AEA4546" w14:textId="77777777" w:rsidTr="007D564A">
        <w:tc>
          <w:tcPr>
            <w:tcW w:w="0" w:type="auto"/>
            <w:tcBorders>
              <w:left w:val="single" w:sz="6" w:space="0" w:color="000000"/>
            </w:tcBorders>
            <w:tcMar>
              <w:top w:w="121" w:type="dxa"/>
              <w:left w:w="121" w:type="dxa"/>
              <w:bottom w:w="121" w:type="dxa"/>
              <w:right w:w="121" w:type="dxa"/>
            </w:tcMar>
            <w:vAlign w:val="center"/>
            <w:hideMark/>
          </w:tcPr>
          <w:p w14:paraId="61EC63E4" w14:textId="77777777" w:rsidR="007D564A" w:rsidRPr="007D564A" w:rsidRDefault="007D564A" w:rsidP="007D564A">
            <w:r w:rsidRPr="007D564A">
              <w:t>3</w:t>
            </w:r>
          </w:p>
        </w:tc>
        <w:tc>
          <w:tcPr>
            <w:tcW w:w="0" w:type="auto"/>
            <w:tcMar>
              <w:top w:w="121" w:type="dxa"/>
              <w:left w:w="121" w:type="dxa"/>
              <w:bottom w:w="121" w:type="dxa"/>
              <w:right w:w="121" w:type="dxa"/>
            </w:tcMar>
            <w:vAlign w:val="center"/>
            <w:hideMark/>
          </w:tcPr>
          <w:p w14:paraId="44C0FF1D" w14:textId="77777777" w:rsidR="007D564A" w:rsidRPr="007D564A" w:rsidRDefault="007D564A" w:rsidP="007D564A">
            <w:r w:rsidRPr="007D564A">
              <w:t>09:30–10:15</w:t>
            </w:r>
          </w:p>
        </w:tc>
        <w:tc>
          <w:tcPr>
            <w:tcW w:w="0" w:type="auto"/>
            <w:tcMar>
              <w:top w:w="121" w:type="dxa"/>
              <w:left w:w="121" w:type="dxa"/>
              <w:bottom w:w="121" w:type="dxa"/>
              <w:right w:w="121" w:type="dxa"/>
            </w:tcMar>
            <w:vAlign w:val="center"/>
            <w:hideMark/>
          </w:tcPr>
          <w:p w14:paraId="3B07DAD8" w14:textId="77777777" w:rsidR="007D564A" w:rsidRPr="007D564A" w:rsidRDefault="007D564A" w:rsidP="007D564A">
            <w:r w:rsidRPr="007D564A">
              <w:t>danach 10 ′ Pause</w:t>
            </w:r>
          </w:p>
        </w:tc>
        <w:tc>
          <w:tcPr>
            <w:tcW w:w="0" w:type="auto"/>
            <w:tcMar>
              <w:top w:w="121" w:type="dxa"/>
              <w:left w:w="121" w:type="dxa"/>
              <w:bottom w:w="121" w:type="dxa"/>
              <w:right w:w="121" w:type="dxa"/>
            </w:tcMar>
            <w:vAlign w:val="center"/>
            <w:hideMark/>
          </w:tcPr>
          <w:p w14:paraId="37636C1B" w14:textId="77777777" w:rsidR="007D564A" w:rsidRPr="007D564A" w:rsidRDefault="007D564A" w:rsidP="007D564A">
            <w:r w:rsidRPr="007D564A">
              <w:t>09:20–09:50</w:t>
            </w:r>
          </w:p>
        </w:tc>
        <w:tc>
          <w:tcPr>
            <w:tcW w:w="0" w:type="auto"/>
            <w:tcBorders>
              <w:right w:val="single" w:sz="6" w:space="0" w:color="000000"/>
            </w:tcBorders>
            <w:tcMar>
              <w:top w:w="121" w:type="dxa"/>
              <w:left w:w="121" w:type="dxa"/>
              <w:bottom w:w="121" w:type="dxa"/>
              <w:right w:w="121" w:type="dxa"/>
            </w:tcMar>
            <w:vAlign w:val="center"/>
            <w:hideMark/>
          </w:tcPr>
          <w:p w14:paraId="7C372744" w14:textId="77777777" w:rsidR="007D564A" w:rsidRPr="007D564A" w:rsidRDefault="007D564A" w:rsidP="007D564A">
            <w:r w:rsidRPr="007D564A">
              <w:t>danach 20 ′ Frühstückspause</w:t>
            </w:r>
          </w:p>
        </w:tc>
      </w:tr>
      <w:tr w:rsidR="007D564A" w:rsidRPr="007D564A" w14:paraId="4376ED88" w14:textId="77777777" w:rsidTr="007D564A">
        <w:tc>
          <w:tcPr>
            <w:tcW w:w="0" w:type="auto"/>
            <w:tcBorders>
              <w:left w:val="single" w:sz="6" w:space="0" w:color="000000"/>
            </w:tcBorders>
            <w:tcMar>
              <w:top w:w="121" w:type="dxa"/>
              <w:left w:w="121" w:type="dxa"/>
              <w:bottom w:w="121" w:type="dxa"/>
              <w:right w:w="121" w:type="dxa"/>
            </w:tcMar>
            <w:vAlign w:val="center"/>
            <w:hideMark/>
          </w:tcPr>
          <w:p w14:paraId="38708C16" w14:textId="77777777" w:rsidR="007D564A" w:rsidRPr="007D564A" w:rsidRDefault="007D564A" w:rsidP="007D564A">
            <w:r w:rsidRPr="007D564A">
              <w:t>4</w:t>
            </w:r>
          </w:p>
        </w:tc>
        <w:tc>
          <w:tcPr>
            <w:tcW w:w="0" w:type="auto"/>
            <w:tcMar>
              <w:top w:w="121" w:type="dxa"/>
              <w:left w:w="121" w:type="dxa"/>
              <w:bottom w:w="121" w:type="dxa"/>
              <w:right w:w="121" w:type="dxa"/>
            </w:tcMar>
            <w:vAlign w:val="center"/>
            <w:hideMark/>
          </w:tcPr>
          <w:p w14:paraId="50BAF2FF" w14:textId="77777777" w:rsidR="007D564A" w:rsidRPr="007D564A" w:rsidRDefault="007D564A" w:rsidP="007D564A">
            <w:r w:rsidRPr="007D564A">
              <w:t>10:25–11:10</w:t>
            </w:r>
          </w:p>
        </w:tc>
        <w:tc>
          <w:tcPr>
            <w:tcW w:w="0" w:type="auto"/>
            <w:tcMar>
              <w:top w:w="121" w:type="dxa"/>
              <w:left w:w="121" w:type="dxa"/>
              <w:bottom w:w="121" w:type="dxa"/>
              <w:right w:w="121" w:type="dxa"/>
            </w:tcMar>
            <w:vAlign w:val="center"/>
            <w:hideMark/>
          </w:tcPr>
          <w:p w14:paraId="2F08F3A9" w14:textId="77777777" w:rsidR="007D564A" w:rsidRPr="007D564A" w:rsidRDefault="007D564A" w:rsidP="007D564A">
            <w:r w:rsidRPr="007D564A">
              <w:t>danach 10 ′ Pause</w:t>
            </w:r>
          </w:p>
        </w:tc>
        <w:tc>
          <w:tcPr>
            <w:tcW w:w="0" w:type="auto"/>
            <w:tcMar>
              <w:top w:w="121" w:type="dxa"/>
              <w:left w:w="121" w:type="dxa"/>
              <w:bottom w:w="121" w:type="dxa"/>
              <w:right w:w="121" w:type="dxa"/>
            </w:tcMar>
            <w:vAlign w:val="center"/>
            <w:hideMark/>
          </w:tcPr>
          <w:p w14:paraId="057857C4" w14:textId="77777777" w:rsidR="007D564A" w:rsidRPr="007D564A" w:rsidRDefault="007D564A" w:rsidP="007D564A">
            <w:r w:rsidRPr="007D564A">
              <w:t>10:10–10:40</w:t>
            </w:r>
          </w:p>
        </w:tc>
        <w:tc>
          <w:tcPr>
            <w:tcW w:w="0" w:type="auto"/>
            <w:tcBorders>
              <w:right w:val="single" w:sz="6" w:space="0" w:color="000000"/>
            </w:tcBorders>
            <w:tcMar>
              <w:top w:w="121" w:type="dxa"/>
              <w:left w:w="121" w:type="dxa"/>
              <w:bottom w:w="121" w:type="dxa"/>
              <w:right w:w="121" w:type="dxa"/>
            </w:tcMar>
            <w:vAlign w:val="center"/>
            <w:hideMark/>
          </w:tcPr>
          <w:p w14:paraId="74CBA49C" w14:textId="77777777" w:rsidR="007D564A" w:rsidRPr="007D564A" w:rsidRDefault="007D564A" w:rsidP="007D564A">
            <w:r w:rsidRPr="007D564A">
              <w:t>danach 10 ′ Pause</w:t>
            </w:r>
          </w:p>
        </w:tc>
      </w:tr>
      <w:tr w:rsidR="007D564A" w:rsidRPr="007D564A" w14:paraId="3A820FC8" w14:textId="77777777" w:rsidTr="007D564A">
        <w:tc>
          <w:tcPr>
            <w:tcW w:w="0" w:type="auto"/>
            <w:tcBorders>
              <w:left w:val="single" w:sz="6" w:space="0" w:color="000000"/>
            </w:tcBorders>
            <w:tcMar>
              <w:top w:w="121" w:type="dxa"/>
              <w:left w:w="121" w:type="dxa"/>
              <w:bottom w:w="121" w:type="dxa"/>
              <w:right w:w="121" w:type="dxa"/>
            </w:tcMar>
            <w:vAlign w:val="center"/>
            <w:hideMark/>
          </w:tcPr>
          <w:p w14:paraId="448353CC" w14:textId="77777777" w:rsidR="007D564A" w:rsidRPr="007D564A" w:rsidRDefault="007D564A" w:rsidP="007D564A">
            <w:r w:rsidRPr="007D564A">
              <w:t>5</w:t>
            </w:r>
          </w:p>
        </w:tc>
        <w:tc>
          <w:tcPr>
            <w:tcW w:w="0" w:type="auto"/>
            <w:tcMar>
              <w:top w:w="121" w:type="dxa"/>
              <w:left w:w="121" w:type="dxa"/>
              <w:bottom w:w="121" w:type="dxa"/>
              <w:right w:w="121" w:type="dxa"/>
            </w:tcMar>
            <w:vAlign w:val="center"/>
            <w:hideMark/>
          </w:tcPr>
          <w:p w14:paraId="7D328755" w14:textId="77777777" w:rsidR="007D564A" w:rsidRPr="007D564A" w:rsidRDefault="007D564A" w:rsidP="007D564A">
            <w:r w:rsidRPr="007D564A">
              <w:t>11:20–12:05</w:t>
            </w:r>
          </w:p>
        </w:tc>
        <w:tc>
          <w:tcPr>
            <w:tcW w:w="0" w:type="auto"/>
            <w:tcMar>
              <w:top w:w="121" w:type="dxa"/>
              <w:left w:w="121" w:type="dxa"/>
              <w:bottom w:w="121" w:type="dxa"/>
              <w:right w:w="121" w:type="dxa"/>
            </w:tcMar>
            <w:vAlign w:val="center"/>
            <w:hideMark/>
          </w:tcPr>
          <w:p w14:paraId="167EB9FF" w14:textId="77777777" w:rsidR="007D564A" w:rsidRPr="007D564A" w:rsidRDefault="007D564A" w:rsidP="007D564A">
            <w:r w:rsidRPr="007D564A">
              <w:t>danach 10 ′ Pause</w:t>
            </w:r>
          </w:p>
        </w:tc>
        <w:tc>
          <w:tcPr>
            <w:tcW w:w="0" w:type="auto"/>
            <w:tcMar>
              <w:top w:w="121" w:type="dxa"/>
              <w:left w:w="121" w:type="dxa"/>
              <w:bottom w:w="121" w:type="dxa"/>
              <w:right w:w="121" w:type="dxa"/>
            </w:tcMar>
            <w:vAlign w:val="center"/>
            <w:hideMark/>
          </w:tcPr>
          <w:p w14:paraId="16B237B1" w14:textId="77777777" w:rsidR="007D564A" w:rsidRPr="007D564A" w:rsidRDefault="007D564A" w:rsidP="007D564A">
            <w:r w:rsidRPr="007D564A">
              <w:t>10:50–11:20</w:t>
            </w:r>
          </w:p>
        </w:tc>
        <w:tc>
          <w:tcPr>
            <w:tcW w:w="0" w:type="auto"/>
            <w:tcBorders>
              <w:right w:val="single" w:sz="6" w:space="0" w:color="000000"/>
            </w:tcBorders>
            <w:tcMar>
              <w:top w:w="121" w:type="dxa"/>
              <w:left w:w="121" w:type="dxa"/>
              <w:bottom w:w="121" w:type="dxa"/>
              <w:right w:w="121" w:type="dxa"/>
            </w:tcMar>
            <w:vAlign w:val="center"/>
            <w:hideMark/>
          </w:tcPr>
          <w:p w14:paraId="4E0F42CA" w14:textId="77777777" w:rsidR="007D564A" w:rsidRPr="007D564A" w:rsidRDefault="007D564A" w:rsidP="007D564A">
            <w:r w:rsidRPr="007D564A">
              <w:t>danach 10 ′ Pause</w:t>
            </w:r>
          </w:p>
        </w:tc>
      </w:tr>
      <w:tr w:rsidR="007D564A" w:rsidRPr="007D564A" w14:paraId="65FBEF00" w14:textId="77777777" w:rsidTr="007D564A">
        <w:tc>
          <w:tcPr>
            <w:tcW w:w="0" w:type="auto"/>
            <w:tcBorders>
              <w:left w:val="single" w:sz="6" w:space="0" w:color="000000"/>
            </w:tcBorders>
            <w:tcMar>
              <w:top w:w="121" w:type="dxa"/>
              <w:left w:w="121" w:type="dxa"/>
              <w:bottom w:w="121" w:type="dxa"/>
              <w:right w:w="121" w:type="dxa"/>
            </w:tcMar>
            <w:vAlign w:val="center"/>
            <w:hideMark/>
          </w:tcPr>
          <w:p w14:paraId="2AA441AD" w14:textId="77777777" w:rsidR="007D564A" w:rsidRPr="007D564A" w:rsidRDefault="007D564A" w:rsidP="007D564A">
            <w:r w:rsidRPr="007D564A">
              <w:t>6</w:t>
            </w:r>
          </w:p>
        </w:tc>
        <w:tc>
          <w:tcPr>
            <w:tcW w:w="0" w:type="auto"/>
            <w:tcMar>
              <w:top w:w="121" w:type="dxa"/>
              <w:left w:w="121" w:type="dxa"/>
              <w:bottom w:w="121" w:type="dxa"/>
              <w:right w:w="121" w:type="dxa"/>
            </w:tcMar>
            <w:vAlign w:val="center"/>
            <w:hideMark/>
          </w:tcPr>
          <w:p w14:paraId="7A785167" w14:textId="77777777" w:rsidR="007D564A" w:rsidRPr="007D564A" w:rsidRDefault="007D564A" w:rsidP="007D564A">
            <w:r w:rsidRPr="007D564A">
              <w:t>12:15–13:00</w:t>
            </w:r>
          </w:p>
        </w:tc>
        <w:tc>
          <w:tcPr>
            <w:tcW w:w="0" w:type="auto"/>
            <w:tcMar>
              <w:top w:w="121" w:type="dxa"/>
              <w:left w:w="121" w:type="dxa"/>
              <w:bottom w:w="121" w:type="dxa"/>
              <w:right w:w="121" w:type="dxa"/>
            </w:tcMar>
            <w:vAlign w:val="center"/>
            <w:hideMark/>
          </w:tcPr>
          <w:p w14:paraId="74D7C829" w14:textId="77777777" w:rsidR="007D564A" w:rsidRPr="007D564A" w:rsidRDefault="007D564A" w:rsidP="007D564A">
            <w:r w:rsidRPr="007D564A">
              <w:t>danach 30 ′ Mittagspause</w:t>
            </w:r>
          </w:p>
        </w:tc>
        <w:tc>
          <w:tcPr>
            <w:tcW w:w="0" w:type="auto"/>
            <w:tcMar>
              <w:top w:w="121" w:type="dxa"/>
              <w:left w:w="121" w:type="dxa"/>
              <w:bottom w:w="121" w:type="dxa"/>
              <w:right w:w="121" w:type="dxa"/>
            </w:tcMar>
            <w:vAlign w:val="center"/>
            <w:hideMark/>
          </w:tcPr>
          <w:p w14:paraId="1526D4E4" w14:textId="77777777" w:rsidR="007D564A" w:rsidRPr="007D564A" w:rsidRDefault="007D564A" w:rsidP="007D564A">
            <w:r w:rsidRPr="007D564A">
              <w:t>11:30–12:00</w:t>
            </w:r>
          </w:p>
        </w:tc>
        <w:tc>
          <w:tcPr>
            <w:tcW w:w="0" w:type="auto"/>
            <w:tcBorders>
              <w:right w:val="single" w:sz="6" w:space="0" w:color="000000"/>
            </w:tcBorders>
            <w:tcMar>
              <w:top w:w="121" w:type="dxa"/>
              <w:left w:w="121" w:type="dxa"/>
              <w:bottom w:w="121" w:type="dxa"/>
              <w:right w:w="121" w:type="dxa"/>
            </w:tcMar>
            <w:vAlign w:val="center"/>
            <w:hideMark/>
          </w:tcPr>
          <w:p w14:paraId="0DC1FC62" w14:textId="77777777" w:rsidR="007D564A" w:rsidRPr="007D564A" w:rsidRDefault="007D564A" w:rsidP="007D564A">
            <w:r w:rsidRPr="007D564A">
              <w:t>danach 10 ′ Pause</w:t>
            </w:r>
          </w:p>
        </w:tc>
      </w:tr>
      <w:tr w:rsidR="007D564A" w:rsidRPr="007D564A" w14:paraId="7DFCE10A" w14:textId="77777777" w:rsidTr="007D564A">
        <w:tc>
          <w:tcPr>
            <w:tcW w:w="0" w:type="auto"/>
            <w:tcBorders>
              <w:left w:val="single" w:sz="6" w:space="0" w:color="000000"/>
            </w:tcBorders>
            <w:tcMar>
              <w:top w:w="121" w:type="dxa"/>
              <w:left w:w="121" w:type="dxa"/>
              <w:bottom w:w="121" w:type="dxa"/>
              <w:right w:w="121" w:type="dxa"/>
            </w:tcMar>
            <w:vAlign w:val="center"/>
            <w:hideMark/>
          </w:tcPr>
          <w:p w14:paraId="0D0CC412" w14:textId="77777777" w:rsidR="007D564A" w:rsidRPr="007D564A" w:rsidRDefault="007D564A" w:rsidP="007D564A">
            <w:r w:rsidRPr="007D564A">
              <w:t>7</w:t>
            </w:r>
          </w:p>
        </w:tc>
        <w:tc>
          <w:tcPr>
            <w:tcW w:w="0" w:type="auto"/>
            <w:tcMar>
              <w:top w:w="121" w:type="dxa"/>
              <w:left w:w="121" w:type="dxa"/>
              <w:bottom w:w="121" w:type="dxa"/>
              <w:right w:w="121" w:type="dxa"/>
            </w:tcMar>
            <w:vAlign w:val="center"/>
            <w:hideMark/>
          </w:tcPr>
          <w:p w14:paraId="3DCA9DB0" w14:textId="77777777" w:rsidR="007D564A" w:rsidRPr="007D564A" w:rsidRDefault="007D564A" w:rsidP="007D564A">
            <w:r w:rsidRPr="007D564A">
              <w:t>13:30–14:15</w:t>
            </w:r>
          </w:p>
        </w:tc>
        <w:tc>
          <w:tcPr>
            <w:tcW w:w="0" w:type="auto"/>
            <w:tcMar>
              <w:top w:w="121" w:type="dxa"/>
              <w:left w:w="121" w:type="dxa"/>
              <w:bottom w:w="121" w:type="dxa"/>
              <w:right w:w="121" w:type="dxa"/>
            </w:tcMar>
            <w:vAlign w:val="center"/>
            <w:hideMark/>
          </w:tcPr>
          <w:p w14:paraId="211036CA" w14:textId="77777777" w:rsidR="007D564A" w:rsidRPr="007D564A" w:rsidRDefault="007D564A" w:rsidP="007D564A">
            <w:r w:rsidRPr="007D564A">
              <w:t>danach 10 ′ Pause</w:t>
            </w:r>
          </w:p>
        </w:tc>
        <w:tc>
          <w:tcPr>
            <w:tcW w:w="0" w:type="auto"/>
            <w:tcMar>
              <w:top w:w="121" w:type="dxa"/>
              <w:left w:w="121" w:type="dxa"/>
              <w:bottom w:w="121" w:type="dxa"/>
              <w:right w:w="121" w:type="dxa"/>
            </w:tcMar>
            <w:vAlign w:val="center"/>
            <w:hideMark/>
          </w:tcPr>
          <w:p w14:paraId="0612B2A9" w14:textId="77777777" w:rsidR="007D564A" w:rsidRPr="007D564A" w:rsidRDefault="007D564A" w:rsidP="007D564A">
            <w:r w:rsidRPr="007D564A">
              <w:t>12:10–12:40</w:t>
            </w:r>
          </w:p>
        </w:tc>
        <w:tc>
          <w:tcPr>
            <w:tcW w:w="0" w:type="auto"/>
            <w:tcBorders>
              <w:right w:val="single" w:sz="6" w:space="0" w:color="000000"/>
            </w:tcBorders>
            <w:tcMar>
              <w:top w:w="121" w:type="dxa"/>
              <w:left w:w="121" w:type="dxa"/>
              <w:bottom w:w="121" w:type="dxa"/>
              <w:right w:w="121" w:type="dxa"/>
            </w:tcMar>
            <w:vAlign w:val="center"/>
            <w:hideMark/>
          </w:tcPr>
          <w:p w14:paraId="165CB79E" w14:textId="77777777" w:rsidR="007D564A" w:rsidRPr="007D564A" w:rsidRDefault="007D564A" w:rsidP="007D564A">
            <w:r w:rsidRPr="007D564A">
              <w:t>danach 10 ′ Pause</w:t>
            </w:r>
          </w:p>
        </w:tc>
      </w:tr>
      <w:tr w:rsidR="007D564A" w:rsidRPr="007D564A" w14:paraId="5AC60304" w14:textId="77777777" w:rsidTr="007D564A">
        <w:tc>
          <w:tcPr>
            <w:tcW w:w="0" w:type="auto"/>
            <w:tcBorders>
              <w:left w:val="single" w:sz="6" w:space="0" w:color="000000"/>
            </w:tcBorders>
            <w:tcMar>
              <w:top w:w="121" w:type="dxa"/>
              <w:left w:w="121" w:type="dxa"/>
              <w:bottom w:w="121" w:type="dxa"/>
              <w:right w:w="121" w:type="dxa"/>
            </w:tcMar>
            <w:vAlign w:val="center"/>
            <w:hideMark/>
          </w:tcPr>
          <w:p w14:paraId="6952491F" w14:textId="77777777" w:rsidR="007D564A" w:rsidRPr="007D564A" w:rsidRDefault="007D564A" w:rsidP="007D564A">
            <w:r w:rsidRPr="007D564A">
              <w:t>8</w:t>
            </w:r>
          </w:p>
        </w:tc>
        <w:tc>
          <w:tcPr>
            <w:tcW w:w="0" w:type="auto"/>
            <w:tcMar>
              <w:top w:w="121" w:type="dxa"/>
              <w:left w:w="121" w:type="dxa"/>
              <w:bottom w:w="121" w:type="dxa"/>
              <w:right w:w="121" w:type="dxa"/>
            </w:tcMar>
            <w:vAlign w:val="center"/>
            <w:hideMark/>
          </w:tcPr>
          <w:p w14:paraId="14CC1A48" w14:textId="77777777" w:rsidR="007D564A" w:rsidRPr="007D564A" w:rsidRDefault="007D564A" w:rsidP="007D564A">
            <w:r w:rsidRPr="007D564A">
              <w:t>14:25–15:10</w:t>
            </w:r>
          </w:p>
        </w:tc>
        <w:tc>
          <w:tcPr>
            <w:tcW w:w="0" w:type="auto"/>
            <w:tcMar>
              <w:top w:w="121" w:type="dxa"/>
              <w:left w:w="121" w:type="dxa"/>
              <w:bottom w:w="121" w:type="dxa"/>
              <w:right w:w="121" w:type="dxa"/>
            </w:tcMar>
            <w:vAlign w:val="center"/>
            <w:hideMark/>
          </w:tcPr>
          <w:p w14:paraId="751904D5" w14:textId="77777777" w:rsidR="007D564A" w:rsidRPr="007D564A" w:rsidRDefault="007D564A" w:rsidP="007D564A">
            <w:r w:rsidRPr="007D564A">
              <w:t>danach 5 ′ Pause</w:t>
            </w:r>
          </w:p>
        </w:tc>
        <w:tc>
          <w:tcPr>
            <w:tcW w:w="0" w:type="auto"/>
            <w:tcMar>
              <w:top w:w="121" w:type="dxa"/>
              <w:left w:w="121" w:type="dxa"/>
              <w:bottom w:w="121" w:type="dxa"/>
              <w:right w:w="121" w:type="dxa"/>
            </w:tcMar>
            <w:vAlign w:val="center"/>
            <w:hideMark/>
          </w:tcPr>
          <w:p w14:paraId="5BDB66EC" w14:textId="77777777" w:rsidR="007D564A" w:rsidRPr="007D564A" w:rsidRDefault="007D564A" w:rsidP="007D564A">
            <w:r w:rsidRPr="007D564A">
              <w:t>12:50–13:20</w:t>
            </w:r>
          </w:p>
        </w:tc>
        <w:tc>
          <w:tcPr>
            <w:tcW w:w="0" w:type="auto"/>
            <w:tcBorders>
              <w:right w:val="single" w:sz="6" w:space="0" w:color="000000"/>
            </w:tcBorders>
            <w:tcMar>
              <w:top w:w="121" w:type="dxa"/>
              <w:left w:w="121" w:type="dxa"/>
              <w:bottom w:w="121" w:type="dxa"/>
              <w:right w:w="121" w:type="dxa"/>
            </w:tcMar>
            <w:vAlign w:val="center"/>
            <w:hideMark/>
          </w:tcPr>
          <w:p w14:paraId="0B085C35" w14:textId="77777777" w:rsidR="007D564A" w:rsidRPr="007D564A" w:rsidRDefault="007D564A" w:rsidP="007D564A">
            <w:r w:rsidRPr="007D564A">
              <w:t>danach 10 ′ Pause</w:t>
            </w:r>
          </w:p>
        </w:tc>
      </w:tr>
      <w:tr w:rsidR="007D564A" w:rsidRPr="007D564A" w14:paraId="36ACDEA6" w14:textId="77777777" w:rsidTr="007D564A">
        <w:tc>
          <w:tcPr>
            <w:tcW w:w="0" w:type="auto"/>
            <w:tcBorders>
              <w:left w:val="single" w:sz="6" w:space="0" w:color="000000"/>
            </w:tcBorders>
            <w:tcMar>
              <w:top w:w="121" w:type="dxa"/>
              <w:left w:w="121" w:type="dxa"/>
              <w:bottom w:w="121" w:type="dxa"/>
              <w:right w:w="121" w:type="dxa"/>
            </w:tcMar>
            <w:vAlign w:val="center"/>
            <w:hideMark/>
          </w:tcPr>
          <w:p w14:paraId="796E9F45" w14:textId="77777777" w:rsidR="007D564A" w:rsidRPr="007D564A" w:rsidRDefault="007D564A" w:rsidP="007D564A">
            <w:r w:rsidRPr="007D564A">
              <w:t>9</w:t>
            </w:r>
          </w:p>
        </w:tc>
        <w:tc>
          <w:tcPr>
            <w:tcW w:w="0" w:type="auto"/>
            <w:tcMar>
              <w:top w:w="121" w:type="dxa"/>
              <w:left w:w="121" w:type="dxa"/>
              <w:bottom w:w="121" w:type="dxa"/>
              <w:right w:w="121" w:type="dxa"/>
            </w:tcMar>
            <w:vAlign w:val="center"/>
            <w:hideMark/>
          </w:tcPr>
          <w:p w14:paraId="23E10CB5" w14:textId="77777777" w:rsidR="007D564A" w:rsidRPr="007D564A" w:rsidRDefault="007D564A" w:rsidP="007D564A">
            <w:r w:rsidRPr="007D564A">
              <w:t>15:15–16:00</w:t>
            </w:r>
          </w:p>
        </w:tc>
        <w:tc>
          <w:tcPr>
            <w:tcW w:w="0" w:type="auto"/>
            <w:tcMar>
              <w:top w:w="121" w:type="dxa"/>
              <w:left w:w="121" w:type="dxa"/>
              <w:bottom w:w="121" w:type="dxa"/>
              <w:right w:w="121" w:type="dxa"/>
            </w:tcMar>
            <w:vAlign w:val="center"/>
            <w:hideMark/>
          </w:tcPr>
          <w:p w14:paraId="0BB1524D" w14:textId="77777777" w:rsidR="007D564A" w:rsidRPr="007D564A" w:rsidRDefault="007D564A" w:rsidP="007D564A">
            <w:r w:rsidRPr="007D564A">
              <w:t>danach 10 ′ Pause</w:t>
            </w:r>
          </w:p>
        </w:tc>
        <w:tc>
          <w:tcPr>
            <w:tcW w:w="0" w:type="auto"/>
            <w:tcMar>
              <w:top w:w="121" w:type="dxa"/>
              <w:left w:w="121" w:type="dxa"/>
              <w:bottom w:w="121" w:type="dxa"/>
              <w:right w:w="121" w:type="dxa"/>
            </w:tcMar>
            <w:vAlign w:val="center"/>
            <w:hideMark/>
          </w:tcPr>
          <w:p w14:paraId="2CAEFF95" w14:textId="77777777" w:rsidR="007D564A" w:rsidRPr="007D564A" w:rsidRDefault="007D564A" w:rsidP="007D564A">
            <w:r w:rsidRPr="007D564A">
              <w:t>13:30–14:10</w:t>
            </w:r>
          </w:p>
        </w:tc>
        <w:tc>
          <w:tcPr>
            <w:tcW w:w="0" w:type="auto"/>
            <w:tcBorders>
              <w:right w:val="single" w:sz="6" w:space="0" w:color="000000"/>
            </w:tcBorders>
            <w:tcMar>
              <w:top w:w="121" w:type="dxa"/>
              <w:left w:w="121" w:type="dxa"/>
              <w:bottom w:w="121" w:type="dxa"/>
              <w:right w:w="121" w:type="dxa"/>
            </w:tcMar>
            <w:vAlign w:val="center"/>
            <w:hideMark/>
          </w:tcPr>
          <w:p w14:paraId="508FC607" w14:textId="77777777" w:rsidR="007D564A" w:rsidRPr="007D564A" w:rsidRDefault="007D564A" w:rsidP="007D564A">
            <w:r w:rsidRPr="007D564A">
              <w:t>danach 10 ′ Pause</w:t>
            </w:r>
          </w:p>
        </w:tc>
      </w:tr>
      <w:tr w:rsidR="007D564A" w:rsidRPr="007D564A" w14:paraId="3C483AFA" w14:textId="77777777" w:rsidTr="007D564A">
        <w:tc>
          <w:tcPr>
            <w:tcW w:w="0" w:type="auto"/>
            <w:tcBorders>
              <w:left w:val="single" w:sz="6" w:space="0" w:color="000000"/>
              <w:bottom w:val="single" w:sz="6" w:space="0" w:color="000000"/>
            </w:tcBorders>
            <w:tcMar>
              <w:top w:w="121" w:type="dxa"/>
              <w:left w:w="121" w:type="dxa"/>
              <w:bottom w:w="121" w:type="dxa"/>
              <w:right w:w="121" w:type="dxa"/>
            </w:tcMar>
            <w:vAlign w:val="center"/>
            <w:hideMark/>
          </w:tcPr>
          <w:p w14:paraId="20E6538F" w14:textId="77777777" w:rsidR="007D564A" w:rsidRPr="007D564A" w:rsidRDefault="007D564A" w:rsidP="007D564A">
            <w:r w:rsidRPr="007D564A">
              <w:t>10</w:t>
            </w:r>
          </w:p>
        </w:tc>
        <w:tc>
          <w:tcPr>
            <w:tcW w:w="0" w:type="auto"/>
            <w:tcBorders>
              <w:bottom w:val="single" w:sz="6" w:space="0" w:color="000000"/>
            </w:tcBorders>
            <w:tcMar>
              <w:top w:w="121" w:type="dxa"/>
              <w:left w:w="121" w:type="dxa"/>
              <w:bottom w:w="121" w:type="dxa"/>
              <w:right w:w="121" w:type="dxa"/>
            </w:tcMar>
            <w:vAlign w:val="center"/>
            <w:hideMark/>
          </w:tcPr>
          <w:p w14:paraId="3F2052D7" w14:textId="77777777" w:rsidR="007D564A" w:rsidRPr="007D564A" w:rsidRDefault="007D564A" w:rsidP="007D564A">
            <w:r w:rsidRPr="007D564A">
              <w:t>16:10–16:55</w:t>
            </w:r>
          </w:p>
        </w:tc>
        <w:tc>
          <w:tcPr>
            <w:tcW w:w="0" w:type="auto"/>
            <w:tcBorders>
              <w:bottom w:val="single" w:sz="6" w:space="0" w:color="000000"/>
            </w:tcBorders>
            <w:tcMar>
              <w:top w:w="121" w:type="dxa"/>
              <w:left w:w="121" w:type="dxa"/>
              <w:bottom w:w="121" w:type="dxa"/>
              <w:right w:w="121" w:type="dxa"/>
            </w:tcMar>
            <w:vAlign w:val="center"/>
            <w:hideMark/>
          </w:tcPr>
          <w:p w14:paraId="5616DD4B" w14:textId="77777777" w:rsidR="007D564A" w:rsidRPr="007D564A" w:rsidRDefault="007D564A" w:rsidP="007D564A"/>
        </w:tc>
        <w:tc>
          <w:tcPr>
            <w:tcW w:w="0" w:type="auto"/>
            <w:tcBorders>
              <w:bottom w:val="single" w:sz="6" w:space="0" w:color="000000"/>
            </w:tcBorders>
            <w:tcMar>
              <w:top w:w="121" w:type="dxa"/>
              <w:left w:w="121" w:type="dxa"/>
              <w:bottom w:w="121" w:type="dxa"/>
              <w:right w:w="121" w:type="dxa"/>
            </w:tcMar>
            <w:vAlign w:val="center"/>
            <w:hideMark/>
          </w:tcPr>
          <w:p w14:paraId="46346242" w14:textId="77777777" w:rsidR="007D564A" w:rsidRPr="007D564A" w:rsidRDefault="007D564A" w:rsidP="007D564A"/>
        </w:tc>
        <w:tc>
          <w:tcPr>
            <w:tcW w:w="0" w:type="auto"/>
            <w:tcBorders>
              <w:bottom w:val="single" w:sz="6" w:space="0" w:color="000000"/>
              <w:right w:val="single" w:sz="6" w:space="0" w:color="000000"/>
            </w:tcBorders>
            <w:tcMar>
              <w:top w:w="121" w:type="dxa"/>
              <w:left w:w="121" w:type="dxa"/>
              <w:bottom w:w="121" w:type="dxa"/>
              <w:right w:w="121" w:type="dxa"/>
            </w:tcMar>
            <w:vAlign w:val="center"/>
            <w:hideMark/>
          </w:tcPr>
          <w:p w14:paraId="62AA59E9" w14:textId="77777777" w:rsidR="007D564A" w:rsidRPr="007D564A" w:rsidRDefault="007D564A" w:rsidP="007D564A"/>
        </w:tc>
      </w:tr>
    </w:tbl>
    <w:p w14:paraId="3A0B61E9" w14:textId="72D02F16" w:rsidR="007D564A" w:rsidRPr="007D564A" w:rsidRDefault="007D564A" w:rsidP="007D564A">
      <w:pPr>
        <w:pStyle w:val="Listenabsatz"/>
        <w:numPr>
          <w:ilvl w:val="0"/>
          <w:numId w:val="10"/>
        </w:numPr>
      </w:pPr>
      <w:r w:rsidRPr="007D564A">
        <w:lastRenderedPageBreak/>
        <w:t>V</w:t>
      </w:r>
      <w:r w:rsidRPr="007D564A">
        <w:rPr>
          <w:b/>
          <w:bCs/>
        </w:rPr>
        <w:t>orklingeln</w:t>
      </w:r>
    </w:p>
    <w:p w14:paraId="61B8005C" w14:textId="40064B06" w:rsidR="007D564A" w:rsidRPr="007D564A" w:rsidRDefault="007D564A" w:rsidP="007D564A">
      <w:r w:rsidRPr="007D564A">
        <w:t>Mit dem Vorklingeln (2′ vor Stundenbeginn) begeben sich die Schüler</w:t>
      </w:r>
      <w:r w:rsidR="00FE7535">
        <w:t>innen und Schüler</w:t>
      </w:r>
      <w:r w:rsidRPr="007D564A">
        <w:t xml:space="preserve"> in den Unterrichtsraum</w:t>
      </w:r>
    </w:p>
    <w:p w14:paraId="6AF2A5A8" w14:textId="3ED2E359" w:rsidR="007D564A" w:rsidRPr="007D564A" w:rsidRDefault="007D564A" w:rsidP="007D564A">
      <w:pPr>
        <w:pStyle w:val="Listenabsatz"/>
        <w:numPr>
          <w:ilvl w:val="0"/>
          <w:numId w:val="10"/>
        </w:numPr>
        <w:rPr>
          <w:b/>
          <w:bCs/>
        </w:rPr>
      </w:pPr>
      <w:r w:rsidRPr="007D564A">
        <w:rPr>
          <w:b/>
          <w:bCs/>
        </w:rPr>
        <w:t>Pünktlichkeit</w:t>
      </w:r>
    </w:p>
    <w:p w14:paraId="79CA0EDF" w14:textId="27603432" w:rsidR="007D564A" w:rsidRPr="007D564A" w:rsidRDefault="00FE7535" w:rsidP="007D564A">
      <w:r>
        <w:t>Lernende</w:t>
      </w:r>
      <w:r w:rsidR="007D564A" w:rsidRPr="007D564A">
        <w:t xml:space="preserve"> und Lehr</w:t>
      </w:r>
      <w:r>
        <w:t>ende</w:t>
      </w:r>
      <w:r w:rsidR="007D564A" w:rsidRPr="007D564A">
        <w:t xml:space="preserve"> sichern einen pünktlichen Unterrichtsbeginn.</w:t>
      </w:r>
      <w:r w:rsidR="007D564A">
        <w:t xml:space="preserve"> </w:t>
      </w:r>
      <w:r w:rsidR="007D564A" w:rsidRPr="007D564A">
        <w:t>Erscheint ein</w:t>
      </w:r>
      <w:r>
        <w:t>e</w:t>
      </w:r>
      <w:r w:rsidR="007D564A" w:rsidRPr="007D564A">
        <w:t xml:space="preserve"> Fachl</w:t>
      </w:r>
      <w:r>
        <w:t>ehrkraft</w:t>
      </w:r>
      <w:r w:rsidR="007D564A" w:rsidRPr="007D564A">
        <w:t xml:space="preserve"> nicht zum Unterricht, so teilt </w:t>
      </w:r>
      <w:r>
        <w:t>die/</w:t>
      </w:r>
      <w:r w:rsidR="007D564A" w:rsidRPr="007D564A">
        <w:t>der Klassenschülersprecher</w:t>
      </w:r>
      <w:r>
        <w:t>/in</w:t>
      </w:r>
      <w:r w:rsidR="007D564A" w:rsidRPr="007D564A">
        <w:t xml:space="preserve"> oder sein</w:t>
      </w:r>
      <w:r>
        <w:t>/e</w:t>
      </w:r>
      <w:r w:rsidR="007D564A" w:rsidRPr="007D564A">
        <w:t xml:space="preserve"> Stellvertrete</w:t>
      </w:r>
      <w:r>
        <w:t>r/in</w:t>
      </w:r>
      <w:r w:rsidR="007D564A" w:rsidRPr="007D564A">
        <w:t xml:space="preserve"> dies 10</w:t>
      </w:r>
      <w:r w:rsidR="007D564A">
        <w:t xml:space="preserve"> Minuten</w:t>
      </w:r>
      <w:r w:rsidR="007D564A" w:rsidRPr="007D564A">
        <w:t xml:space="preserve"> nach</w:t>
      </w:r>
      <w:r w:rsidR="007D564A">
        <w:t xml:space="preserve"> </w:t>
      </w:r>
      <w:r w:rsidR="007D564A" w:rsidRPr="007D564A">
        <w:t>Unterrichtsbeginn im Sekretariat bzw. dem stellvertretende</w:t>
      </w:r>
      <w:r w:rsidR="007D564A">
        <w:t>n</w:t>
      </w:r>
      <w:r w:rsidR="007D564A" w:rsidRPr="007D564A">
        <w:t> S</w:t>
      </w:r>
      <w:r w:rsidR="007D564A">
        <w:t>chulleiter</w:t>
      </w:r>
      <w:r w:rsidR="007D564A" w:rsidRPr="007D564A">
        <w:t> mit</w:t>
      </w:r>
      <w:r w:rsidR="007D564A">
        <w:t>.</w:t>
      </w:r>
    </w:p>
    <w:p w14:paraId="57A97021" w14:textId="7870F856" w:rsidR="007D564A" w:rsidRPr="007D564A" w:rsidRDefault="007D564A" w:rsidP="007D564A">
      <w:pPr>
        <w:pStyle w:val="Listenabsatz"/>
        <w:numPr>
          <w:ilvl w:val="0"/>
          <w:numId w:val="10"/>
        </w:numPr>
        <w:rPr>
          <w:b/>
          <w:bCs/>
        </w:rPr>
      </w:pPr>
      <w:r w:rsidRPr="007D564A">
        <w:rPr>
          <w:b/>
          <w:bCs/>
        </w:rPr>
        <w:t>Pausen</w:t>
      </w:r>
    </w:p>
    <w:p w14:paraId="1A3F8A37" w14:textId="7D70C376" w:rsidR="007D564A" w:rsidRPr="007D564A" w:rsidRDefault="007D564A" w:rsidP="007D564A">
      <w:r w:rsidRPr="007D564A">
        <w:t>Schüler</w:t>
      </w:r>
      <w:r w:rsidR="00FE7535">
        <w:t>innen und Schüler</w:t>
      </w:r>
      <w:r w:rsidRPr="007D564A">
        <w:t xml:space="preserve"> der Klassen 5 und 6 führen nach der 2. Stunde eine Hofpause verpflichtend durch</w:t>
      </w:r>
      <w:r>
        <w:t xml:space="preserve">. Eine </w:t>
      </w:r>
      <w:r w:rsidRPr="007D564A">
        <w:t xml:space="preserve">Absage wegen schlechten Wetters </w:t>
      </w:r>
      <w:r>
        <w:t xml:space="preserve">erfolgt </w:t>
      </w:r>
      <w:r w:rsidRPr="007D564A">
        <w:t xml:space="preserve">durch </w:t>
      </w:r>
      <w:r>
        <w:t xml:space="preserve">die verantwortliche Aufsicht, siehe Beschilderung im </w:t>
      </w:r>
      <w:proofErr w:type="gramStart"/>
      <w:r>
        <w:t>EG Haus</w:t>
      </w:r>
      <w:proofErr w:type="gramEnd"/>
      <w:r>
        <w:t xml:space="preserve"> B</w:t>
      </w:r>
      <w:r w:rsidRPr="007D564A">
        <w:t>.</w:t>
      </w:r>
      <w:r w:rsidRPr="007D564A">
        <w:br/>
        <w:t>Während der Pausen werden die Fenster nur an gekippt.</w:t>
      </w:r>
      <w:r w:rsidRPr="007D564A">
        <w:br/>
        <w:t>Lehrerzimmer sind von Schüler</w:t>
      </w:r>
      <w:r w:rsidR="00FE7535">
        <w:t>inne</w:t>
      </w:r>
      <w:r w:rsidRPr="007D564A">
        <w:t xml:space="preserve">n </w:t>
      </w:r>
      <w:r w:rsidR="00FE7535">
        <w:t xml:space="preserve">und Schülern </w:t>
      </w:r>
      <w:r w:rsidRPr="007D564A">
        <w:t>in der Frühstückspause grundsätzlich nicht aufzusuchen.</w:t>
      </w:r>
    </w:p>
    <w:p w14:paraId="12A62CDC" w14:textId="760094FC" w:rsidR="007D564A" w:rsidRPr="007D564A" w:rsidRDefault="007D564A" w:rsidP="007D564A">
      <w:pPr>
        <w:pStyle w:val="Listenabsatz"/>
        <w:numPr>
          <w:ilvl w:val="0"/>
          <w:numId w:val="10"/>
        </w:numPr>
        <w:rPr>
          <w:b/>
          <w:bCs/>
        </w:rPr>
      </w:pPr>
      <w:r w:rsidRPr="007D564A">
        <w:rPr>
          <w:b/>
          <w:bCs/>
        </w:rPr>
        <w:t>Freistunden</w:t>
      </w:r>
    </w:p>
    <w:p w14:paraId="0C13B556" w14:textId="2FA287CA" w:rsidR="007D564A" w:rsidRPr="007D564A" w:rsidRDefault="007D564A" w:rsidP="007D564A">
      <w:r w:rsidRPr="007D564A">
        <w:t>Es steht der Speiseraum</w:t>
      </w:r>
      <w:r>
        <w:t xml:space="preserve"> bzw. das im Vertretungsplan ausgewiesene Zimmer</w:t>
      </w:r>
      <w:r w:rsidRPr="007D564A">
        <w:t xml:space="preserve"> zur Verfügung.</w:t>
      </w:r>
      <w:r w:rsidRPr="007D564A">
        <w:br/>
        <w:t>Während des Unterrichts ist der Aufenthalt auf den Fluren nicht gestattet.</w:t>
      </w:r>
    </w:p>
    <w:p w14:paraId="6B206DAB" w14:textId="6D181C55" w:rsidR="007D564A" w:rsidRPr="007D564A" w:rsidRDefault="007D564A" w:rsidP="007D564A">
      <w:pPr>
        <w:pStyle w:val="Listenabsatz"/>
        <w:numPr>
          <w:ilvl w:val="0"/>
          <w:numId w:val="10"/>
        </w:numPr>
        <w:rPr>
          <w:b/>
          <w:bCs/>
        </w:rPr>
      </w:pPr>
      <w:r w:rsidRPr="007D564A">
        <w:rPr>
          <w:b/>
          <w:bCs/>
        </w:rPr>
        <w:t>Verkürzter Unterricht</w:t>
      </w:r>
    </w:p>
    <w:p w14:paraId="561C399F" w14:textId="13AEB9AE" w:rsidR="007D564A" w:rsidRPr="007D564A" w:rsidRDefault="007D564A" w:rsidP="007D564A">
      <w:r w:rsidRPr="007D564A">
        <w:t>Bei vorhersehbaren erhöhten Außentemperaturen werden die Unterrichtsstunden nach Plan verkürzt (Bekanntgabe</w:t>
      </w:r>
      <w:r>
        <w:t xml:space="preserve"> erfolgt</w:t>
      </w:r>
      <w:r w:rsidRPr="007D564A">
        <w:t xml:space="preserve"> am Vortag).</w:t>
      </w:r>
      <w:r w:rsidRPr="007D564A">
        <w:br/>
        <w:t>Bei unvorhersehbaren erhöhten Außentemperaturen kann der S</w:t>
      </w:r>
      <w:r>
        <w:t>chulleiter</w:t>
      </w:r>
      <w:r w:rsidRPr="007D564A">
        <w:t> den Unterricht vorzeitig beenden.</w:t>
      </w:r>
    </w:p>
    <w:p w14:paraId="13DB7663" w14:textId="00969A6C" w:rsidR="007D564A" w:rsidRPr="007D564A" w:rsidRDefault="007D564A" w:rsidP="007D564A">
      <w:pPr>
        <w:pStyle w:val="Listenabsatz"/>
        <w:numPr>
          <w:ilvl w:val="0"/>
          <w:numId w:val="10"/>
        </w:numPr>
        <w:rPr>
          <w:b/>
          <w:bCs/>
        </w:rPr>
      </w:pPr>
      <w:r w:rsidRPr="007D564A">
        <w:rPr>
          <w:b/>
          <w:bCs/>
        </w:rPr>
        <w:t>Umgang mit technischen Geräten</w:t>
      </w:r>
      <w:r>
        <w:rPr>
          <w:b/>
          <w:bCs/>
        </w:rPr>
        <w:t xml:space="preserve">, </w:t>
      </w:r>
      <w:proofErr w:type="spellStart"/>
      <w:r>
        <w:rPr>
          <w:b/>
          <w:bCs/>
        </w:rPr>
        <w:t>Prometheantafeln</w:t>
      </w:r>
      <w:proofErr w:type="spellEnd"/>
    </w:p>
    <w:p w14:paraId="65595D79" w14:textId="1E5A2085" w:rsidR="007D564A" w:rsidRPr="007D564A" w:rsidRDefault="007D564A" w:rsidP="007D564A">
      <w:r w:rsidRPr="007D564A">
        <w:t>Schüler</w:t>
      </w:r>
      <w:r w:rsidR="00FE7535">
        <w:t>inne</w:t>
      </w:r>
      <w:r w:rsidRPr="007D564A">
        <w:t>n</w:t>
      </w:r>
      <w:r w:rsidR="00FE7535">
        <w:t xml:space="preserve"> und Schülern</w:t>
      </w:r>
      <w:r w:rsidRPr="007D564A">
        <w:t xml:space="preserve"> ist es prinzipiell untersagt, diese eigenmächtig zu bedienen.</w:t>
      </w:r>
    </w:p>
    <w:p w14:paraId="5053AF4F" w14:textId="77777777" w:rsidR="007D564A" w:rsidRDefault="007D564A" w:rsidP="007D564A">
      <w:pPr>
        <w:pStyle w:val="Listenabsatz"/>
        <w:numPr>
          <w:ilvl w:val="0"/>
          <w:numId w:val="10"/>
        </w:numPr>
        <w:rPr>
          <w:b/>
          <w:bCs/>
        </w:rPr>
      </w:pPr>
      <w:r w:rsidRPr="007D564A">
        <w:rPr>
          <w:b/>
          <w:bCs/>
        </w:rPr>
        <w:t>Verlassen des Schulgeländes</w:t>
      </w:r>
      <w:r>
        <w:rPr>
          <w:b/>
          <w:bCs/>
        </w:rPr>
        <w:t xml:space="preserve"> </w:t>
      </w:r>
    </w:p>
    <w:p w14:paraId="0139DDD8" w14:textId="00251AC4" w:rsidR="007D564A" w:rsidRPr="007D564A" w:rsidRDefault="007D564A" w:rsidP="007D564A">
      <w:pPr>
        <w:rPr>
          <w:b/>
          <w:bCs/>
        </w:rPr>
      </w:pPr>
      <w:r w:rsidRPr="00FE7535">
        <w:rPr>
          <w:u w:val="single"/>
        </w:rPr>
        <w:t>während der Unterrichtszeit</w:t>
      </w:r>
      <w:r w:rsidRPr="00FE7535">
        <w:rPr>
          <w:b/>
          <w:bCs/>
          <w:u w:val="single"/>
        </w:rPr>
        <w:t>:</w:t>
      </w:r>
      <w:r>
        <w:rPr>
          <w:b/>
          <w:bCs/>
        </w:rPr>
        <w:t xml:space="preserve">  </w:t>
      </w:r>
      <w:r w:rsidRPr="007D564A">
        <w:t>Das Verlassen des Schulgeländes während der Unterrichtszeit</w:t>
      </w:r>
      <w:r>
        <w:t xml:space="preserve"> (Ende der Unterrichtszeit nach der letzten planmäßigen Stunde)</w:t>
      </w:r>
      <w:r w:rsidRPr="007D564A">
        <w:t xml:space="preserve"> ist nicht gestattet.</w:t>
      </w:r>
    </w:p>
    <w:p w14:paraId="3BC5090F" w14:textId="0A2DC0E8" w:rsidR="007D564A" w:rsidRPr="007D564A" w:rsidRDefault="007D564A" w:rsidP="007D564A">
      <w:r w:rsidRPr="00FE7535">
        <w:rPr>
          <w:u w:val="single"/>
        </w:rPr>
        <w:t>während der Pause sowie planmäßige und unplanmäßige Freistunden:</w:t>
      </w:r>
      <w:r>
        <w:t xml:space="preserve"> </w:t>
      </w:r>
      <w:r w:rsidRPr="007D564A">
        <w:t>Die Schüler des S</w:t>
      </w:r>
      <w:r>
        <w:t>chiller-Gymnasiums Bautzen</w:t>
      </w:r>
      <w:r w:rsidRPr="007D564A">
        <w:t> können für ihre Pausengestaltung alle als Pausenhof ausgewiesenen Plätze (siehe Hofordnung) innerhalb des Schulgeländes nutzen. Für Freistunden steht der Essensraum zur Verfügung.</w:t>
      </w:r>
      <w:r w:rsidRPr="007D564A">
        <w:br/>
        <w:t>Die Schüler</w:t>
      </w:r>
      <w:r w:rsidR="00FE7535">
        <w:t>innen und Schüler</w:t>
      </w:r>
      <w:r w:rsidRPr="007D564A">
        <w:t xml:space="preserve"> der Klassenstufe 10 können mit Genehmigung der Eltern das Schulgelände verlassen. Die Schüler</w:t>
      </w:r>
      <w:r w:rsidR="00FE7535">
        <w:t>inne und Schüler</w:t>
      </w:r>
      <w:r w:rsidRPr="007D564A">
        <w:t xml:space="preserve"> der Klassenstufen 11 und 12 können das Schulgelände verlassen.</w:t>
      </w:r>
      <w:r w:rsidRPr="007D564A">
        <w:br/>
        <w:t>Nach Unterrichtsende (inklusive Ende von AG, GTA-Angeboten) ist das Schulgelände unverzüglich zu verlassen.</w:t>
      </w:r>
    </w:p>
    <w:p w14:paraId="10F95C88" w14:textId="1CB4CA58" w:rsidR="007D564A" w:rsidRPr="007D564A" w:rsidRDefault="007D564A" w:rsidP="007D564A">
      <w:pPr>
        <w:pStyle w:val="Listenabsatz"/>
        <w:numPr>
          <w:ilvl w:val="0"/>
          <w:numId w:val="10"/>
        </w:numPr>
        <w:rPr>
          <w:b/>
          <w:bCs/>
        </w:rPr>
      </w:pPr>
      <w:r w:rsidRPr="007D564A">
        <w:rPr>
          <w:b/>
          <w:bCs/>
        </w:rPr>
        <w:t>Ordnungsdienst</w:t>
      </w:r>
    </w:p>
    <w:p w14:paraId="495F818E" w14:textId="1E3A79E5" w:rsidR="007D564A" w:rsidRPr="007D564A" w:rsidRDefault="007D564A" w:rsidP="007D564A">
      <w:r w:rsidRPr="007D564A">
        <w:t>Für Ordnung und Sauberkeit ihres Arbeitsumfeldes sind die Schüler</w:t>
      </w:r>
      <w:r w:rsidR="00FE7535">
        <w:t>innen und Schüler</w:t>
      </w:r>
      <w:r w:rsidRPr="007D564A">
        <w:t xml:space="preserve"> selbst verantwortlich.</w:t>
      </w:r>
      <w:r w:rsidRPr="007D564A">
        <w:br/>
        <w:t>Der O</w:t>
      </w:r>
      <w:r>
        <w:t>rdnungsdienst</w:t>
      </w:r>
      <w:r w:rsidRPr="007D564A">
        <w:t> (2 Schüler</w:t>
      </w:r>
      <w:r w:rsidR="00FE7535">
        <w:t>innen oder Schüler</w:t>
      </w:r>
      <w:r w:rsidRPr="007D564A">
        <w:t>) wird in den Klassen 5–10 vo</w:t>
      </w:r>
      <w:r w:rsidR="00FE7535">
        <w:t>n der/dem</w:t>
      </w:r>
      <w:r w:rsidRPr="007D564A">
        <w:t xml:space="preserve"> </w:t>
      </w:r>
      <w:proofErr w:type="spellStart"/>
      <w:r w:rsidRPr="007D564A">
        <w:lastRenderedPageBreak/>
        <w:t>Klassenleite</w:t>
      </w:r>
      <w:proofErr w:type="spellEnd"/>
      <w:r w:rsidR="00FE7535">
        <w:t>/</w:t>
      </w:r>
      <w:proofErr w:type="spellStart"/>
      <w:r w:rsidR="00FE7535">
        <w:t>in</w:t>
      </w:r>
      <w:r w:rsidRPr="007D564A">
        <w:t>r</w:t>
      </w:r>
      <w:proofErr w:type="spellEnd"/>
      <w:r w:rsidRPr="007D564A">
        <w:t>, in den Kursen 11/12 vo</w:t>
      </w:r>
      <w:r w:rsidR="00FE7535">
        <w:t>n der/dem</w:t>
      </w:r>
      <w:r w:rsidRPr="007D564A">
        <w:t xml:space="preserve"> Fachlehrer</w:t>
      </w:r>
      <w:r w:rsidR="00FE7535">
        <w:t>/in</w:t>
      </w:r>
      <w:r w:rsidRPr="007D564A">
        <w:t xml:space="preserve"> bestimmt.</w:t>
      </w:r>
      <w:r w:rsidRPr="007D564A">
        <w:br/>
      </w:r>
      <w:r w:rsidR="00FE7535">
        <w:t xml:space="preserve">Die </w:t>
      </w:r>
      <w:r w:rsidRPr="007D564A">
        <w:t xml:space="preserve">Aufgaben </w:t>
      </w:r>
      <w:r w:rsidR="00FE7535">
        <w:t xml:space="preserve">des Ordnungsdienstes </w:t>
      </w:r>
      <w:r w:rsidRPr="007D564A">
        <w:t>sind:</w:t>
      </w:r>
    </w:p>
    <w:p w14:paraId="6B4E9CFD" w14:textId="2DBD5B37" w:rsidR="00FE7535" w:rsidRDefault="00FE7535" w:rsidP="00FE7535">
      <w:pPr>
        <w:pStyle w:val="Listenabsatz"/>
        <w:numPr>
          <w:ilvl w:val="0"/>
          <w:numId w:val="17"/>
        </w:numPr>
      </w:pPr>
      <w:r>
        <w:t>Sorge</w:t>
      </w:r>
      <w:r w:rsidR="007D564A" w:rsidRPr="007D564A">
        <w:t xml:space="preserve"> für Sauberkeit der Tafel und die Grobreinigung der Unterrichtsräume</w:t>
      </w:r>
      <w:r>
        <w:t>,</w:t>
      </w:r>
    </w:p>
    <w:p w14:paraId="6FFA0E9B" w14:textId="6B260C93" w:rsidR="007D564A" w:rsidRPr="007D564A" w:rsidRDefault="00FE7535" w:rsidP="00FE7535">
      <w:pPr>
        <w:pStyle w:val="Listenabsatz"/>
        <w:numPr>
          <w:ilvl w:val="0"/>
          <w:numId w:val="17"/>
        </w:numPr>
      </w:pPr>
      <w:r>
        <w:t>Verlassen und Kontrolle des</w:t>
      </w:r>
      <w:r w:rsidR="007D564A" w:rsidRPr="007D564A">
        <w:t xml:space="preserve"> Unterrichtsraum</w:t>
      </w:r>
      <w:r>
        <w:t>s</w:t>
      </w:r>
      <w:r w:rsidR="007D564A" w:rsidRPr="007D564A">
        <w:t xml:space="preserve"> als Letzter.</w:t>
      </w:r>
    </w:p>
    <w:p w14:paraId="670F5155" w14:textId="77777777" w:rsidR="007D564A" w:rsidRPr="007D564A" w:rsidRDefault="007D564A" w:rsidP="007D564A">
      <w:r w:rsidRPr="007D564A">
        <w:t>Öffnungs- und Schließzeiten des Schulgebäudes</w:t>
      </w:r>
    </w:p>
    <w:tbl>
      <w:tblPr>
        <w:tblW w:w="0" w:type="auto"/>
        <w:tblCellMar>
          <w:top w:w="15" w:type="dxa"/>
          <w:left w:w="15" w:type="dxa"/>
          <w:bottom w:w="15" w:type="dxa"/>
          <w:right w:w="15" w:type="dxa"/>
        </w:tblCellMar>
        <w:tblLook w:val="04A0" w:firstRow="1" w:lastRow="0" w:firstColumn="1" w:lastColumn="0" w:noHBand="0" w:noVBand="1"/>
      </w:tblPr>
      <w:tblGrid>
        <w:gridCol w:w="5816"/>
        <w:gridCol w:w="2021"/>
      </w:tblGrid>
      <w:tr w:rsidR="007D564A" w:rsidRPr="007D564A" w14:paraId="512D6C2B" w14:textId="77777777" w:rsidTr="007D564A">
        <w:tc>
          <w:tcPr>
            <w:tcW w:w="0" w:type="auto"/>
            <w:tcBorders>
              <w:top w:val="single" w:sz="6" w:space="0" w:color="000000"/>
              <w:left w:val="single" w:sz="6" w:space="0" w:color="000000"/>
            </w:tcBorders>
            <w:tcMar>
              <w:top w:w="152" w:type="dxa"/>
              <w:left w:w="532" w:type="dxa"/>
              <w:bottom w:w="152" w:type="dxa"/>
              <w:right w:w="532" w:type="dxa"/>
            </w:tcMar>
            <w:vAlign w:val="center"/>
            <w:hideMark/>
          </w:tcPr>
          <w:p w14:paraId="51B021FD" w14:textId="77777777" w:rsidR="007D564A" w:rsidRPr="007D564A" w:rsidRDefault="007D564A" w:rsidP="007D564A">
            <w:r w:rsidRPr="007D564A">
              <w:t>Öffnungszeiten</w:t>
            </w:r>
          </w:p>
        </w:tc>
        <w:tc>
          <w:tcPr>
            <w:tcW w:w="0" w:type="auto"/>
            <w:tcBorders>
              <w:top w:val="single" w:sz="6" w:space="0" w:color="000000"/>
              <w:right w:val="single" w:sz="6" w:space="0" w:color="000000"/>
            </w:tcBorders>
            <w:tcMar>
              <w:top w:w="152" w:type="dxa"/>
              <w:left w:w="532" w:type="dxa"/>
              <w:bottom w:w="152" w:type="dxa"/>
              <w:right w:w="532" w:type="dxa"/>
            </w:tcMar>
            <w:vAlign w:val="center"/>
            <w:hideMark/>
          </w:tcPr>
          <w:p w14:paraId="6D14C744" w14:textId="77777777" w:rsidR="007D564A" w:rsidRPr="007D564A" w:rsidRDefault="007D564A" w:rsidP="007D564A">
            <w:r w:rsidRPr="007D564A">
              <w:t>Schließzeit</w:t>
            </w:r>
          </w:p>
        </w:tc>
      </w:tr>
      <w:tr w:rsidR="007D564A" w:rsidRPr="007D564A" w14:paraId="09DA1954" w14:textId="77777777" w:rsidTr="007D564A">
        <w:tc>
          <w:tcPr>
            <w:tcW w:w="0" w:type="auto"/>
            <w:tcBorders>
              <w:left w:val="single" w:sz="6" w:space="0" w:color="000000"/>
              <w:bottom w:val="single" w:sz="6" w:space="0" w:color="000000"/>
            </w:tcBorders>
            <w:tcMar>
              <w:top w:w="152" w:type="dxa"/>
              <w:left w:w="532" w:type="dxa"/>
              <w:bottom w:w="152" w:type="dxa"/>
              <w:right w:w="532" w:type="dxa"/>
            </w:tcMar>
            <w:vAlign w:val="center"/>
            <w:hideMark/>
          </w:tcPr>
          <w:p w14:paraId="569BA02F" w14:textId="77777777" w:rsidR="007D564A" w:rsidRPr="007D564A" w:rsidRDefault="007D564A" w:rsidP="007D564A"/>
          <w:tbl>
            <w:tblPr>
              <w:tblW w:w="0" w:type="auto"/>
              <w:jc w:val="center"/>
              <w:tblCellMar>
                <w:top w:w="15" w:type="dxa"/>
                <w:left w:w="15" w:type="dxa"/>
                <w:bottom w:w="15" w:type="dxa"/>
                <w:right w:w="15" w:type="dxa"/>
              </w:tblCellMar>
              <w:tblLook w:val="04A0" w:firstRow="1" w:lastRow="0" w:firstColumn="1" w:lastColumn="0" w:noHBand="0" w:noVBand="1"/>
            </w:tblPr>
            <w:tblGrid>
              <w:gridCol w:w="1645"/>
              <w:gridCol w:w="3107"/>
            </w:tblGrid>
            <w:tr w:rsidR="007D564A" w:rsidRPr="007D564A" w14:paraId="77AC73D1" w14:textId="77777777">
              <w:trPr>
                <w:jc w:val="center"/>
              </w:trPr>
              <w:tc>
                <w:tcPr>
                  <w:tcW w:w="0" w:type="auto"/>
                  <w:vAlign w:val="center"/>
                  <w:hideMark/>
                </w:tcPr>
                <w:p w14:paraId="2B5D20DD" w14:textId="77777777" w:rsidR="007D564A" w:rsidRPr="007D564A" w:rsidRDefault="007D564A" w:rsidP="007D564A">
                  <w:r w:rsidRPr="007D564A">
                    <w:t>geöffnet ab</w:t>
                  </w:r>
                </w:p>
              </w:tc>
              <w:tc>
                <w:tcPr>
                  <w:tcW w:w="0" w:type="auto"/>
                  <w:vAlign w:val="center"/>
                  <w:hideMark/>
                </w:tcPr>
                <w:p w14:paraId="2EC28671" w14:textId="77777777" w:rsidR="007D564A" w:rsidRPr="007D564A" w:rsidRDefault="007D564A" w:rsidP="007D564A">
                  <w:r w:rsidRPr="007D564A">
                    <w:t>Aufenthaltsort bis 07.10 Uhr</w:t>
                  </w:r>
                </w:p>
              </w:tc>
            </w:tr>
            <w:tr w:rsidR="007D564A" w:rsidRPr="007D564A" w14:paraId="1023B59D" w14:textId="77777777">
              <w:trPr>
                <w:jc w:val="center"/>
              </w:trPr>
              <w:tc>
                <w:tcPr>
                  <w:tcW w:w="0" w:type="auto"/>
                  <w:vAlign w:val="center"/>
                  <w:hideMark/>
                </w:tcPr>
                <w:p w14:paraId="2DE3FFCE" w14:textId="77777777" w:rsidR="007D564A" w:rsidRPr="007D564A" w:rsidRDefault="007D564A" w:rsidP="007D564A">
                  <w:r w:rsidRPr="007D564A">
                    <w:t>Haus A: 06.30 Uhr</w:t>
                  </w:r>
                </w:p>
              </w:tc>
              <w:tc>
                <w:tcPr>
                  <w:tcW w:w="0" w:type="auto"/>
                  <w:vAlign w:val="center"/>
                  <w:hideMark/>
                </w:tcPr>
                <w:p w14:paraId="1ED94473" w14:textId="77777777" w:rsidR="007D564A" w:rsidRPr="007D564A" w:rsidRDefault="007D564A" w:rsidP="007D564A">
                  <w:r w:rsidRPr="007D564A">
                    <w:t>Raum 02, Innenhof sowie</w:t>
                  </w:r>
                </w:p>
              </w:tc>
            </w:tr>
            <w:tr w:rsidR="007D564A" w:rsidRPr="007D564A" w14:paraId="4105F58C" w14:textId="77777777">
              <w:trPr>
                <w:jc w:val="center"/>
              </w:trPr>
              <w:tc>
                <w:tcPr>
                  <w:tcW w:w="0" w:type="auto"/>
                  <w:vAlign w:val="center"/>
                  <w:hideMark/>
                </w:tcPr>
                <w:p w14:paraId="44FB069A" w14:textId="77777777" w:rsidR="007D564A" w:rsidRPr="007D564A" w:rsidRDefault="007D564A" w:rsidP="007D564A">
                  <w:r w:rsidRPr="007D564A">
                    <w:t>Haus B: 07.10 Uhr</w:t>
                  </w:r>
                </w:p>
              </w:tc>
              <w:tc>
                <w:tcPr>
                  <w:tcW w:w="0" w:type="auto"/>
                  <w:vAlign w:val="center"/>
                  <w:hideMark/>
                </w:tcPr>
                <w:p w14:paraId="6D390F1E" w14:textId="77777777" w:rsidR="007D564A" w:rsidRPr="007D564A" w:rsidRDefault="007D564A" w:rsidP="007D564A">
                  <w:r w:rsidRPr="007D564A">
                    <w:t xml:space="preserve">Vorraum Eingang </w:t>
                  </w:r>
                  <w:proofErr w:type="spellStart"/>
                  <w:r w:rsidRPr="007D564A">
                    <w:t>Tzschirnerstraße</w:t>
                  </w:r>
                  <w:proofErr w:type="spellEnd"/>
                </w:p>
              </w:tc>
            </w:tr>
          </w:tbl>
          <w:p w14:paraId="1CA9DB3F" w14:textId="77777777" w:rsidR="007D564A" w:rsidRPr="007D564A" w:rsidRDefault="007D564A" w:rsidP="007D564A"/>
        </w:tc>
        <w:tc>
          <w:tcPr>
            <w:tcW w:w="0" w:type="auto"/>
            <w:tcBorders>
              <w:bottom w:val="single" w:sz="6" w:space="0" w:color="000000"/>
              <w:right w:val="single" w:sz="6" w:space="0" w:color="000000"/>
            </w:tcBorders>
            <w:tcMar>
              <w:top w:w="152" w:type="dxa"/>
              <w:left w:w="532" w:type="dxa"/>
              <w:bottom w:w="152" w:type="dxa"/>
              <w:right w:w="532" w:type="dxa"/>
            </w:tcMar>
            <w:vAlign w:val="center"/>
            <w:hideMark/>
          </w:tcPr>
          <w:p w14:paraId="3B4CBC21" w14:textId="77777777" w:rsidR="007D564A" w:rsidRPr="007D564A" w:rsidRDefault="007D564A" w:rsidP="007D564A">
            <w:r w:rsidRPr="007D564A">
              <w:t>17.00 Uhr</w:t>
            </w:r>
          </w:p>
        </w:tc>
      </w:tr>
    </w:tbl>
    <w:p w14:paraId="4A3558E2" w14:textId="77777777" w:rsidR="007D564A" w:rsidRDefault="007D564A" w:rsidP="007D564A"/>
    <w:p w14:paraId="0F0A6F1B" w14:textId="367CAF23" w:rsidR="007D564A" w:rsidRPr="007D564A" w:rsidRDefault="007D564A" w:rsidP="007D564A">
      <w:r w:rsidRPr="007D564A">
        <w:t>Das Schulgebäude des S</w:t>
      </w:r>
      <w:r w:rsidR="00755021">
        <w:t>chiller-Gymnasium Bautzen,</w:t>
      </w:r>
      <w:r w:rsidRPr="007D564A">
        <w:t> Haus B ist nicht durch den Eingang des P</w:t>
      </w:r>
      <w:r w:rsidR="00755021">
        <w:t>hilipp-Melanchton Gymnasiums</w:t>
      </w:r>
      <w:r w:rsidRPr="007D564A">
        <w:t> zu betreten.</w:t>
      </w:r>
    </w:p>
    <w:p w14:paraId="1E550C25" w14:textId="7C5ADD98" w:rsidR="007D564A" w:rsidRPr="00755021" w:rsidRDefault="007D564A" w:rsidP="00755021">
      <w:pPr>
        <w:pStyle w:val="Listenabsatz"/>
        <w:numPr>
          <w:ilvl w:val="0"/>
          <w:numId w:val="10"/>
        </w:numPr>
        <w:rPr>
          <w:b/>
          <w:bCs/>
        </w:rPr>
      </w:pPr>
      <w:r w:rsidRPr="00755021">
        <w:rPr>
          <w:b/>
          <w:bCs/>
        </w:rPr>
        <w:t>Verkehrsordnung</w:t>
      </w:r>
    </w:p>
    <w:p w14:paraId="3FBF96CC" w14:textId="17570687" w:rsidR="007D564A" w:rsidRPr="007D564A" w:rsidRDefault="007D564A" w:rsidP="007D564A">
      <w:r w:rsidRPr="007D564A">
        <w:t>Radfahren ist im gesamten Schulgelände nicht gestattet.</w:t>
      </w:r>
      <w:r w:rsidR="00755021">
        <w:t xml:space="preserve"> </w:t>
      </w:r>
      <w:r w:rsidRPr="007D564A">
        <w:t>Fahrräder werden nur in den für Schüler</w:t>
      </w:r>
      <w:r w:rsidR="00FE7535">
        <w:t>innen und Schüler</w:t>
      </w:r>
      <w:r w:rsidRPr="007D564A">
        <w:t xml:space="preserve"> vorgesehenen Fahrradständern abgestellt.</w:t>
      </w:r>
      <w:r w:rsidR="00755021">
        <w:t xml:space="preserve"> </w:t>
      </w:r>
      <w:r w:rsidRPr="007D564A">
        <w:t>Mopeds bzw. Motorräder werden auf dem vorgesehenen Parkplatz (Schilleranlagen am Haupteingang Haus A) entsprechend der Abstellordnung geparkt.</w:t>
      </w:r>
    </w:p>
    <w:p w14:paraId="3408E228" w14:textId="2530DBAB" w:rsidR="007D564A" w:rsidRPr="00755021" w:rsidRDefault="007D564A" w:rsidP="00755021">
      <w:pPr>
        <w:pStyle w:val="Listenabsatz"/>
        <w:numPr>
          <w:ilvl w:val="0"/>
          <w:numId w:val="10"/>
        </w:numPr>
        <w:rPr>
          <w:b/>
          <w:bCs/>
        </w:rPr>
      </w:pPr>
      <w:r w:rsidRPr="00755021">
        <w:rPr>
          <w:b/>
          <w:bCs/>
        </w:rPr>
        <w:t>Erziehungsmaßnahmen</w:t>
      </w:r>
    </w:p>
    <w:p w14:paraId="53D8EE66" w14:textId="17EFCC9E" w:rsidR="007D564A" w:rsidRPr="007D564A" w:rsidRDefault="007D564A" w:rsidP="007D564A">
      <w:r w:rsidRPr="007D564A">
        <w:t>Verstöße gegen diese H</w:t>
      </w:r>
      <w:r w:rsidR="00755021">
        <w:t>ausordnung</w:t>
      </w:r>
      <w:r w:rsidRPr="007D564A">
        <w:t> werden nach Beratung (Klassenleiter</w:t>
      </w:r>
      <w:r w:rsidR="00FE7535">
        <w:t>/in</w:t>
      </w:r>
      <w:r w:rsidRPr="007D564A">
        <w:t>) konsequent mit dem Ableisten gemeinnütziger Tätigkeiten geahndet (siehe auch Verhaltens-Codex).</w:t>
      </w:r>
      <w:r w:rsidRPr="007D564A">
        <w:br/>
      </w:r>
      <w:r w:rsidR="00FE7535">
        <w:t>Die/d</w:t>
      </w:r>
      <w:r w:rsidRPr="007D564A">
        <w:t xml:space="preserve">er </w:t>
      </w:r>
      <w:r w:rsidR="00FE7535">
        <w:t>Schülerin/</w:t>
      </w:r>
      <w:r w:rsidRPr="007D564A">
        <w:t>Schüler hat das Recht einer Anhörung.</w:t>
      </w:r>
      <w:r w:rsidR="00755021">
        <w:t xml:space="preserve"> </w:t>
      </w:r>
      <w:r w:rsidRPr="007D564A">
        <w:t xml:space="preserve">Für Sachbeschädigung haftet </w:t>
      </w:r>
      <w:r w:rsidR="00FE7535">
        <w:t>die/</w:t>
      </w:r>
      <w:proofErr w:type="gramStart"/>
      <w:r w:rsidRPr="007D564A">
        <w:t xml:space="preserve">der verursachende </w:t>
      </w:r>
      <w:r w:rsidR="00FE7535">
        <w:t>Schülerin</w:t>
      </w:r>
      <w:proofErr w:type="gramEnd"/>
      <w:r w:rsidR="00FE7535">
        <w:t>/</w:t>
      </w:r>
      <w:r w:rsidRPr="007D564A">
        <w:t>Schüler gegenüber dem Schulträger.</w:t>
      </w:r>
    </w:p>
    <w:p w14:paraId="443E9F0A" w14:textId="65916CB8" w:rsidR="007D564A" w:rsidRPr="00755021" w:rsidRDefault="007D564A" w:rsidP="00755021">
      <w:pPr>
        <w:pStyle w:val="Listenabsatz"/>
        <w:numPr>
          <w:ilvl w:val="0"/>
          <w:numId w:val="10"/>
        </w:numPr>
        <w:rPr>
          <w:b/>
          <w:bCs/>
        </w:rPr>
      </w:pPr>
      <w:r w:rsidRPr="00755021">
        <w:rPr>
          <w:b/>
          <w:bCs/>
        </w:rPr>
        <w:t>Geltungsbereich</w:t>
      </w:r>
    </w:p>
    <w:p w14:paraId="31681042" w14:textId="51AD12AA" w:rsidR="007D564A" w:rsidRPr="007D564A" w:rsidRDefault="007D564A" w:rsidP="007D564A">
      <w:r w:rsidRPr="007D564A">
        <w:t>Diese H</w:t>
      </w:r>
      <w:r w:rsidR="00755021">
        <w:t>ausordnung</w:t>
      </w:r>
      <w:r w:rsidRPr="007D564A">
        <w:t> gilt während aller Schulveranstaltungen für alle Personen, die sich im Schulgelände aufhalten. Zur Durchsetzung der H</w:t>
      </w:r>
      <w:r w:rsidR="00755021">
        <w:t>ausordnung</w:t>
      </w:r>
      <w:r w:rsidRPr="007D564A">
        <w:t> haben alle Lehrer</w:t>
      </w:r>
      <w:r w:rsidR="00755021">
        <w:t>kräfte</w:t>
      </w:r>
      <w:r w:rsidRPr="007D564A">
        <w:t xml:space="preserve"> und Verwaltungsangestellte (Sekretariat, Hausmeister) Weisungsrecht. Die H</w:t>
      </w:r>
      <w:r w:rsidR="00755021">
        <w:t>ausordnung</w:t>
      </w:r>
      <w:r w:rsidRPr="007D564A">
        <w:t> wird ergänzt im “Verhaltens-Codex des Schiller-Gymnasiums Bautzen”, durch Fachraum- und Turnhallenordnung, Hof- und Schulgartenordnung sowie die Alarmordnung.</w:t>
      </w:r>
    </w:p>
    <w:p w14:paraId="004494B7" w14:textId="2472CCFA" w:rsidR="007D564A" w:rsidRPr="007D564A" w:rsidRDefault="007D564A" w:rsidP="00755021">
      <w:pPr>
        <w:pStyle w:val="Listenabsatz"/>
        <w:numPr>
          <w:ilvl w:val="0"/>
          <w:numId w:val="10"/>
        </w:numPr>
      </w:pPr>
      <w:r w:rsidRPr="00755021">
        <w:rPr>
          <w:b/>
          <w:bCs/>
        </w:rPr>
        <w:t>Hofordnung</w:t>
      </w:r>
    </w:p>
    <w:p w14:paraId="6F9A3398" w14:textId="3A73E0FF" w:rsidR="00755021" w:rsidRPr="00644EA8" w:rsidRDefault="007D564A" w:rsidP="00755021">
      <w:pPr>
        <w:pStyle w:val="Listenabsatz"/>
        <w:numPr>
          <w:ilvl w:val="1"/>
          <w:numId w:val="10"/>
        </w:numPr>
        <w:rPr>
          <w:u w:val="single"/>
        </w:rPr>
      </w:pPr>
      <w:r w:rsidRPr="00644EA8">
        <w:rPr>
          <w:u w:val="single"/>
        </w:rPr>
        <w:t>Gliederung und Funktion der Höfe</w:t>
      </w:r>
    </w:p>
    <w:p w14:paraId="2D9840EA" w14:textId="1085C5B1" w:rsidR="007D564A" w:rsidRPr="007D564A" w:rsidRDefault="007D564A" w:rsidP="00755021">
      <w:pPr>
        <w:pStyle w:val="KeinLeerraum"/>
      </w:pPr>
      <w:r w:rsidRPr="007D564A">
        <w:t>A</w:t>
      </w:r>
      <w:r w:rsidR="00755021">
        <w:t>:</w:t>
      </w:r>
      <w:r w:rsidRPr="007D564A">
        <w:t xml:space="preserve"> Innenhof = Beruhigte Zone “</w:t>
      </w:r>
      <w:proofErr w:type="spellStart"/>
      <w:r w:rsidRPr="007D564A">
        <w:t>Ruhehof</w:t>
      </w:r>
      <w:proofErr w:type="spellEnd"/>
      <w:r w:rsidRPr="007D564A">
        <w:t>”</w:t>
      </w:r>
    </w:p>
    <w:p w14:paraId="44FF29B9" w14:textId="04588370" w:rsidR="007D564A" w:rsidRPr="007D564A" w:rsidRDefault="007D564A" w:rsidP="00755021">
      <w:pPr>
        <w:pStyle w:val="KeinLeerraum"/>
      </w:pPr>
      <w:r w:rsidRPr="007D564A">
        <w:t>B</w:t>
      </w:r>
      <w:r w:rsidR="00755021">
        <w:t>:</w:t>
      </w:r>
      <w:r w:rsidRPr="007D564A">
        <w:t xml:space="preserve"> </w:t>
      </w:r>
      <w:proofErr w:type="spellStart"/>
      <w:r w:rsidRPr="007D564A">
        <w:t>Außenhof</w:t>
      </w:r>
      <w:proofErr w:type="spellEnd"/>
      <w:r w:rsidRPr="007D564A">
        <w:t xml:space="preserve"> = Aktivitätshof “Sport- und Spielhof”</w:t>
      </w:r>
    </w:p>
    <w:p w14:paraId="562D2F7F" w14:textId="77777777" w:rsidR="00755021" w:rsidRDefault="00755021" w:rsidP="007D564A"/>
    <w:p w14:paraId="71B57939" w14:textId="5205C64A" w:rsidR="00755021" w:rsidRPr="00644EA8" w:rsidRDefault="007D564A" w:rsidP="00755021">
      <w:pPr>
        <w:pStyle w:val="Listenabsatz"/>
        <w:numPr>
          <w:ilvl w:val="1"/>
          <w:numId w:val="10"/>
        </w:numPr>
        <w:rPr>
          <w:u w:val="single"/>
        </w:rPr>
      </w:pPr>
      <w:r w:rsidRPr="00644EA8">
        <w:rPr>
          <w:u w:val="single"/>
        </w:rPr>
        <w:t>Funktionen der Höfe</w:t>
      </w:r>
    </w:p>
    <w:p w14:paraId="5B16FA52" w14:textId="4A552248" w:rsidR="007D564A" w:rsidRPr="007D564A" w:rsidRDefault="007D564A" w:rsidP="00755021">
      <w:pPr>
        <w:pStyle w:val="KeinLeerraum"/>
      </w:pPr>
      <w:r w:rsidRPr="007D564A">
        <w:lastRenderedPageBreak/>
        <w:t>A</w:t>
      </w:r>
      <w:r w:rsidR="00755021">
        <w:t>:</w:t>
      </w:r>
      <w:r w:rsidRPr="007D564A">
        <w:t xml:space="preserve"> </w:t>
      </w:r>
      <w:proofErr w:type="spellStart"/>
      <w:r w:rsidRPr="007D564A">
        <w:t>Ruhehof</w:t>
      </w:r>
      <w:proofErr w:type="spellEnd"/>
      <w:r w:rsidRPr="007D564A">
        <w:t>: Unterricht im Freien, kulturelle Veranstaltungen</w:t>
      </w:r>
      <w:r w:rsidR="00755021">
        <w:t xml:space="preserve">, </w:t>
      </w:r>
      <w:r w:rsidRPr="007D564A">
        <w:t>“ruhige” Pausengestaltung (“Begegnen und reden”)</w:t>
      </w:r>
    </w:p>
    <w:p w14:paraId="08AC865D" w14:textId="0D16F58E" w:rsidR="007D564A" w:rsidRDefault="007D564A" w:rsidP="00755021">
      <w:pPr>
        <w:pStyle w:val="KeinLeerraum"/>
      </w:pPr>
      <w:r w:rsidRPr="007D564A">
        <w:t>B</w:t>
      </w:r>
      <w:r w:rsidR="00755021">
        <w:t>:</w:t>
      </w:r>
      <w:r w:rsidRPr="007D564A">
        <w:t xml:space="preserve"> Aktivitätshof: Sport und Spielaktivitäten</w:t>
      </w:r>
      <w:r w:rsidR="00755021">
        <w:t xml:space="preserve">, </w:t>
      </w:r>
      <w:r w:rsidRPr="007D564A">
        <w:t>“aktiv sein und schwitzen”</w:t>
      </w:r>
    </w:p>
    <w:p w14:paraId="44D6EDD3" w14:textId="77777777" w:rsidR="00755021" w:rsidRPr="007D564A" w:rsidRDefault="00755021" w:rsidP="00755021">
      <w:pPr>
        <w:pStyle w:val="KeinLeerraum"/>
      </w:pPr>
    </w:p>
    <w:p w14:paraId="1A8A3D0D" w14:textId="1DB87277" w:rsidR="00755021" w:rsidRPr="00644EA8" w:rsidRDefault="007D564A" w:rsidP="00755021">
      <w:pPr>
        <w:pStyle w:val="Listenabsatz"/>
        <w:numPr>
          <w:ilvl w:val="1"/>
          <w:numId w:val="10"/>
        </w:numPr>
        <w:rPr>
          <w:u w:val="single"/>
        </w:rPr>
      </w:pPr>
      <w:r w:rsidRPr="00644EA8">
        <w:rPr>
          <w:u w:val="single"/>
        </w:rPr>
        <w:t>Nutzungszeiten</w:t>
      </w:r>
    </w:p>
    <w:p w14:paraId="11591D81" w14:textId="6AF21B0D" w:rsidR="007D564A" w:rsidRPr="007D564A" w:rsidRDefault="007D564A" w:rsidP="00755021">
      <w:pPr>
        <w:pStyle w:val="Listenabsatz"/>
        <w:numPr>
          <w:ilvl w:val="0"/>
          <w:numId w:val="12"/>
        </w:numPr>
      </w:pPr>
      <w:r w:rsidRPr="007D564A">
        <w:t xml:space="preserve">als Pausenhof: ausschließlich nach der 2. und nur der </w:t>
      </w:r>
      <w:proofErr w:type="spellStart"/>
      <w:r w:rsidRPr="007D564A">
        <w:t>Ruhehof</w:t>
      </w:r>
      <w:proofErr w:type="spellEnd"/>
      <w:r w:rsidRPr="007D564A">
        <w:t xml:space="preserve"> auch nach der 6. Unterrichtsstunde</w:t>
      </w:r>
    </w:p>
    <w:p w14:paraId="22CDA1C0" w14:textId="162A3379" w:rsidR="007D564A" w:rsidRDefault="007D564A" w:rsidP="00755021">
      <w:pPr>
        <w:pStyle w:val="Listenabsatz"/>
        <w:numPr>
          <w:ilvl w:val="0"/>
          <w:numId w:val="12"/>
        </w:numPr>
      </w:pPr>
      <w:r w:rsidRPr="007D564A">
        <w:t>als Unterrichts- bzw. Aufenthaltsort nur unter Lehreraufsicht</w:t>
      </w:r>
    </w:p>
    <w:p w14:paraId="6C056E1D" w14:textId="77777777" w:rsidR="00755021" w:rsidRPr="007D564A" w:rsidRDefault="00755021" w:rsidP="00755021">
      <w:pPr>
        <w:pStyle w:val="Listenabsatz"/>
      </w:pPr>
    </w:p>
    <w:p w14:paraId="4886FAC7" w14:textId="0F7E0C39" w:rsidR="00755021" w:rsidRPr="00644EA8" w:rsidRDefault="007D564A" w:rsidP="00755021">
      <w:pPr>
        <w:pStyle w:val="Listenabsatz"/>
        <w:numPr>
          <w:ilvl w:val="1"/>
          <w:numId w:val="10"/>
        </w:numPr>
        <w:rPr>
          <w:u w:val="single"/>
        </w:rPr>
      </w:pPr>
      <w:r w:rsidRPr="00644EA8">
        <w:rPr>
          <w:u w:val="single"/>
        </w:rPr>
        <w:t>Regeln zum Verhalten auf den Höfen</w:t>
      </w:r>
    </w:p>
    <w:p w14:paraId="66AE7B3C" w14:textId="77777777" w:rsidR="007D564A" w:rsidRPr="007D564A" w:rsidRDefault="007D564A" w:rsidP="007D564A">
      <w:r w:rsidRPr="007D564A">
        <w:t>Zum Schutz der Hofeinrichtung/Grünanlagen und zum Schutz der Schüler gelten folgende Regeln:</w:t>
      </w:r>
    </w:p>
    <w:p w14:paraId="4EBAA6B4" w14:textId="0EC83281" w:rsidR="007D564A" w:rsidRPr="007D564A" w:rsidRDefault="007D564A" w:rsidP="007D564A">
      <w:r w:rsidRPr="007D564A">
        <w:t>1) Schüler wählen gemäß ihren Neigungen die entsprechenden Höfe und beachten deren</w:t>
      </w:r>
      <w:r w:rsidR="00755021">
        <w:t xml:space="preserve"> </w:t>
      </w:r>
      <w:r w:rsidRPr="007D564A">
        <w:t>Charakter/Funktion (Siehe “Gliederung und Funktion der Höfe”).</w:t>
      </w:r>
      <w:r w:rsidR="00755021">
        <w:t xml:space="preserve"> </w:t>
      </w:r>
      <w:r w:rsidRPr="007D564A">
        <w:t>Ihre Kleidung soll der Jahreszeit angemessen sein.</w:t>
      </w:r>
    </w:p>
    <w:p w14:paraId="3FF823F4" w14:textId="77777777" w:rsidR="00755021" w:rsidRDefault="007D564A" w:rsidP="007D564A">
      <w:r w:rsidRPr="007D564A">
        <w:t>2) Sport und Spielen auf dem “Aktivitätshof” sind so durchzuführen, dass</w:t>
      </w:r>
    </w:p>
    <w:p w14:paraId="47BBD231" w14:textId="77777777" w:rsidR="00755021" w:rsidRDefault="007D564A" w:rsidP="00755021">
      <w:pPr>
        <w:pStyle w:val="Listenabsatz"/>
        <w:numPr>
          <w:ilvl w:val="0"/>
          <w:numId w:val="12"/>
        </w:numPr>
      </w:pPr>
      <w:r w:rsidRPr="007D564A">
        <w:t>unbeteiligte Schüler nicht beeinträchtigt werden</w:t>
      </w:r>
    </w:p>
    <w:p w14:paraId="21FBB93A" w14:textId="77777777" w:rsidR="00755021" w:rsidRDefault="007D564A" w:rsidP="00755021">
      <w:pPr>
        <w:pStyle w:val="Listenabsatz"/>
        <w:numPr>
          <w:ilvl w:val="0"/>
          <w:numId w:val="12"/>
        </w:numPr>
      </w:pPr>
      <w:r w:rsidRPr="007D564A">
        <w:t>bewegliche Sportgeräte im Schulgelände bleiben</w:t>
      </w:r>
    </w:p>
    <w:p w14:paraId="5C04A30F" w14:textId="08042492" w:rsidR="007D564A" w:rsidRPr="007D564A" w:rsidRDefault="007D564A" w:rsidP="00755021">
      <w:pPr>
        <w:pStyle w:val="Listenabsatz"/>
        <w:numPr>
          <w:ilvl w:val="0"/>
          <w:numId w:val="12"/>
        </w:numPr>
      </w:pPr>
      <w:r w:rsidRPr="007D564A">
        <w:t>Pflanzrabatten nicht betreten bzw. zerstört werden</w:t>
      </w:r>
    </w:p>
    <w:p w14:paraId="38F04B92" w14:textId="2DA78E22" w:rsidR="007D564A" w:rsidRPr="007D564A" w:rsidRDefault="007D564A" w:rsidP="007D564A">
      <w:r w:rsidRPr="007D564A">
        <w:t>3) Die Schüleraufsicht ist beauftragt, diese Haus- und Hofordnung gemeinsam mit dem</w:t>
      </w:r>
      <w:r w:rsidR="00755021">
        <w:t xml:space="preserve"> </w:t>
      </w:r>
      <w:r w:rsidRPr="007D564A">
        <w:t>Aufsichtslehrer durchzusetzen. Der Schülerrat bestellt die Schüleraufsicht für ein Schuljahr.</w:t>
      </w:r>
    </w:p>
    <w:p w14:paraId="758FE0B3" w14:textId="77777777" w:rsidR="007D564A" w:rsidRPr="007D564A" w:rsidRDefault="007D564A" w:rsidP="007D564A">
      <w:r w:rsidRPr="007D564A">
        <w:t>4) Die Müllentsorgung erfolgt in den aufgestellten Behältern.</w:t>
      </w:r>
    </w:p>
    <w:p w14:paraId="449A23A2" w14:textId="77777777" w:rsidR="00755021" w:rsidRDefault="00755021" w:rsidP="007D564A">
      <w:r>
        <w:t>13.</w:t>
      </w:r>
      <w:r w:rsidR="007D564A" w:rsidRPr="007D564A">
        <w:t>5</w:t>
      </w:r>
      <w:r>
        <w:t xml:space="preserve"> </w:t>
      </w:r>
      <w:r w:rsidR="007D564A" w:rsidRPr="007D564A">
        <w:t>Rechte und Pflichten der Schüleraufsicht</w:t>
      </w:r>
    </w:p>
    <w:p w14:paraId="340570D6" w14:textId="77777777" w:rsidR="00755021" w:rsidRDefault="00755021" w:rsidP="00755021">
      <w:pPr>
        <w:pStyle w:val="Listenabsatz"/>
        <w:numPr>
          <w:ilvl w:val="0"/>
          <w:numId w:val="12"/>
        </w:numPr>
      </w:pPr>
      <w:r>
        <w:t>s</w:t>
      </w:r>
      <w:r w:rsidR="007D564A" w:rsidRPr="007D564A">
        <w:t>ind anderen Schülern weisungsberechtigt</w:t>
      </w:r>
    </w:p>
    <w:p w14:paraId="06CEE06D" w14:textId="596FE087" w:rsidR="007D564A" w:rsidRPr="007D564A" w:rsidRDefault="007D564A" w:rsidP="00755021">
      <w:pPr>
        <w:pStyle w:val="Listenabsatz"/>
        <w:numPr>
          <w:ilvl w:val="0"/>
          <w:numId w:val="12"/>
        </w:numPr>
      </w:pPr>
      <w:r w:rsidRPr="007D564A">
        <w:t>geben Kleinspielgeräte aus</w:t>
      </w:r>
    </w:p>
    <w:p w14:paraId="112BD63A" w14:textId="3B9BF5C3" w:rsidR="00755021" w:rsidRDefault="00755021" w:rsidP="007D564A"/>
    <w:p w14:paraId="69300750" w14:textId="77777777" w:rsidR="00755021" w:rsidRDefault="00755021" w:rsidP="007D564A"/>
    <w:p w14:paraId="22223B48" w14:textId="77777777" w:rsidR="00755021" w:rsidRDefault="00755021" w:rsidP="007D564A"/>
    <w:p w14:paraId="767AFE2F" w14:textId="51006B2C" w:rsidR="007D564A" w:rsidRPr="00755021" w:rsidRDefault="007D564A" w:rsidP="007D564A">
      <w:pPr>
        <w:rPr>
          <w:b/>
          <w:bCs/>
        </w:rPr>
      </w:pPr>
      <w:r w:rsidRPr="00755021">
        <w:rPr>
          <w:b/>
          <w:bCs/>
        </w:rPr>
        <w:t>“Verhaltens-Codex”</w:t>
      </w:r>
      <w:r w:rsidR="00755021" w:rsidRPr="00755021">
        <w:rPr>
          <w:b/>
          <w:bCs/>
        </w:rPr>
        <w:t xml:space="preserve"> des </w:t>
      </w:r>
      <w:r w:rsidRPr="00755021">
        <w:rPr>
          <w:b/>
          <w:bCs/>
        </w:rPr>
        <w:t>Schiller-Gymnasium</w:t>
      </w:r>
      <w:r w:rsidR="00755021" w:rsidRPr="00755021">
        <w:rPr>
          <w:b/>
          <w:bCs/>
        </w:rPr>
        <w:t>s</w:t>
      </w:r>
      <w:r w:rsidRPr="00755021">
        <w:rPr>
          <w:b/>
          <w:bCs/>
        </w:rPr>
        <w:t xml:space="preserve"> Bautzen</w:t>
      </w:r>
      <w:r w:rsidRPr="00755021">
        <w:rPr>
          <w:b/>
          <w:bCs/>
        </w:rPr>
        <w:br/>
        <w:t>nach Beschlussfassung der Schulkonferenz vom 18.07.07</w:t>
      </w:r>
      <w:r w:rsidRPr="00755021">
        <w:rPr>
          <w:b/>
          <w:bCs/>
        </w:rPr>
        <w:br/>
        <w:t>verändert am 11.07.2012 durch Beschluss der Schulkonferenz</w:t>
      </w:r>
    </w:p>
    <w:p w14:paraId="114FC096" w14:textId="77777777" w:rsidR="00755021" w:rsidRDefault="00755021" w:rsidP="007D564A"/>
    <w:p w14:paraId="67765625" w14:textId="6C8B3687" w:rsidR="007D564A" w:rsidRPr="007D564A" w:rsidRDefault="007D564A" w:rsidP="007D564A">
      <w:r w:rsidRPr="007D564A">
        <w:t>Der “Verhaltens-Codex” ist das Ergebnis des demokratischen Wirkens von Lehrern, Schülern und Eltern am Schiller-Gymnasium Bautzen.</w:t>
      </w:r>
      <w:r w:rsidR="00755021">
        <w:t xml:space="preserve"> </w:t>
      </w:r>
      <w:r w:rsidRPr="007D564A">
        <w:t>Als schulinterne verbindliche Vereinbarung regelt sie über die Haus- und Hofordnung hinaus:</w:t>
      </w:r>
    </w:p>
    <w:p w14:paraId="14FE452E" w14:textId="556EB267" w:rsidR="00755021" w:rsidRDefault="007D564A" w:rsidP="00755021">
      <w:pPr>
        <w:pStyle w:val="Listenabsatz"/>
        <w:numPr>
          <w:ilvl w:val="0"/>
          <w:numId w:val="12"/>
        </w:numPr>
      </w:pPr>
      <w:r w:rsidRPr="007D564A">
        <w:t>das Verhalten zwischen Schüler</w:t>
      </w:r>
      <w:r w:rsidR="00644EA8">
        <w:t>innen und Schülern</w:t>
      </w:r>
      <w:r w:rsidRPr="007D564A">
        <w:t>, wechselseitig zwischen Schüler</w:t>
      </w:r>
      <w:r w:rsidR="00644EA8">
        <w:t>innen und Schülern</w:t>
      </w:r>
      <w:r w:rsidRPr="007D564A">
        <w:t xml:space="preserve"> und Lehrer</w:t>
      </w:r>
      <w:r w:rsidR="00644EA8">
        <w:t>innen und Lehrern</w:t>
      </w:r>
      <w:r w:rsidRPr="007D564A">
        <w:t xml:space="preserve"> sowie wechselseitig zwischen Schüler</w:t>
      </w:r>
      <w:r w:rsidR="00644EA8">
        <w:t>inne</w:t>
      </w:r>
      <w:r w:rsidRPr="007D564A">
        <w:t>n</w:t>
      </w:r>
      <w:r w:rsidR="00644EA8">
        <w:t xml:space="preserve"> und Schülern</w:t>
      </w:r>
      <w:r w:rsidRPr="007D564A">
        <w:t xml:space="preserve"> und Schulpersonal (Sekretariat, Hausmeister, Reinigungskräfte).</w:t>
      </w:r>
    </w:p>
    <w:p w14:paraId="41D3BA0F" w14:textId="37034F19" w:rsidR="007D564A" w:rsidRPr="007D564A" w:rsidRDefault="007D564A" w:rsidP="00755021">
      <w:pPr>
        <w:pStyle w:val="Listenabsatz"/>
        <w:numPr>
          <w:ilvl w:val="0"/>
          <w:numId w:val="12"/>
        </w:numPr>
      </w:pPr>
      <w:r w:rsidRPr="007D564A">
        <w:t>pädagogisch einheitliche Maßnahmen für eine optimale Unterrichtsorganisation und betont wesentliche gesetzliche Vorgaben der Schulbesuchsordnung (SBO) und Schulordnung Gymnasium (SOGY) des Sächsischen Kultusministeriums.</w:t>
      </w:r>
    </w:p>
    <w:p w14:paraId="7295AB83" w14:textId="60BC74D6" w:rsidR="007D564A" w:rsidRPr="007D564A" w:rsidRDefault="007D564A" w:rsidP="007D564A">
      <w:r w:rsidRPr="007D564A">
        <w:lastRenderedPageBreak/>
        <w:t>Schüler</w:t>
      </w:r>
      <w:r w:rsidR="00644EA8">
        <w:t>innen und Schüler</w:t>
      </w:r>
      <w:r w:rsidRPr="007D564A">
        <w:t>, Lehrer</w:t>
      </w:r>
      <w:r w:rsidR="00644EA8">
        <w:t>innen und Lehrer sowie</w:t>
      </w:r>
      <w:r w:rsidRPr="007D564A">
        <w:t xml:space="preserve"> Angestellte bekunden mit diesem Verhaltens-Codex die tiefe</w:t>
      </w:r>
      <w:r w:rsidR="00755021">
        <w:t xml:space="preserve"> </w:t>
      </w:r>
      <w:r w:rsidRPr="007D564A">
        <w:t>Verbundenheit mit den Traditionen des Schiller-Gymnasiums, seinen Werten und seinem</w:t>
      </w:r>
      <w:r w:rsidR="00755021">
        <w:t xml:space="preserve"> </w:t>
      </w:r>
      <w:r w:rsidRPr="007D564A">
        <w:t>öffentlichen Wirken. Das drückt sie auch in ihrem Verhalten in der Öffentlichkeit aus.</w:t>
      </w:r>
    </w:p>
    <w:p w14:paraId="15F4F499" w14:textId="77777777" w:rsidR="00755021" w:rsidRDefault="00755021" w:rsidP="007D564A"/>
    <w:p w14:paraId="72E1A72A" w14:textId="0D4472CE" w:rsidR="007D564A" w:rsidRPr="00755021" w:rsidRDefault="007D564A" w:rsidP="007D564A">
      <w:pPr>
        <w:rPr>
          <w:b/>
          <w:bCs/>
        </w:rPr>
      </w:pPr>
      <w:r w:rsidRPr="00755021">
        <w:rPr>
          <w:b/>
          <w:bCs/>
        </w:rPr>
        <w:t>Abschnitt A: Schulbesuch</w:t>
      </w:r>
    </w:p>
    <w:p w14:paraId="55D6E9B9" w14:textId="2FD9CD25" w:rsidR="007D564A" w:rsidRPr="007D564A" w:rsidRDefault="007D564A" w:rsidP="007D564A">
      <w:r w:rsidRPr="007D564A">
        <w:t>A1: Die Schüler</w:t>
      </w:r>
      <w:r w:rsidR="00644EA8">
        <w:t>innen und Schüler</w:t>
      </w:r>
      <w:r w:rsidRPr="007D564A">
        <w:t xml:space="preserve"> des Schiller-Gymnasiums verpflichten sich zur „pünktlichen und regelmäßigen Teilnahme am Unterricht und an vom Schulleiter für verbindlich erklärten Schulveranstaltungen” gemäß §1 (1) SBO.</w:t>
      </w:r>
      <w:r w:rsidRPr="007D564A">
        <w:br/>
        <w:t xml:space="preserve">Erklärt </w:t>
      </w:r>
      <w:r w:rsidR="00755021">
        <w:t>eine Schülerin bzw. ein Schüler</w:t>
      </w:r>
      <w:r w:rsidRPr="007D564A">
        <w:t xml:space="preserve"> seine Teilnahme an freiwilligen Unterrichts</w:t>
      </w:r>
      <w:r w:rsidR="00755021">
        <w:t>v</w:t>
      </w:r>
      <w:r w:rsidRPr="007D564A">
        <w:t>eranstaltungen, verpflichtet er sich, mindestens für ein Schuljahr teilzunehmen.</w:t>
      </w:r>
      <w:r w:rsidRPr="007D564A">
        <w:br/>
        <w:t>Unterrichts</w:t>
      </w:r>
      <w:r w:rsidR="00755021">
        <w:t>v</w:t>
      </w:r>
      <w:r w:rsidRPr="007D564A">
        <w:t>eranstaltungen i. d. S. sind Arbeitsgemeinschaften, außer unterrichtliche Projekte u. a..</w:t>
      </w:r>
      <w:r w:rsidRPr="007D564A">
        <w:br/>
        <w:t>Ausreichende Angebote werden hierzu geschaffen.</w:t>
      </w:r>
    </w:p>
    <w:p w14:paraId="30D1349A" w14:textId="7D344FE5" w:rsidR="007D564A" w:rsidRPr="007D564A" w:rsidRDefault="007D564A" w:rsidP="007D564A">
      <w:r w:rsidRPr="007D564A">
        <w:t>A2: Ist ein</w:t>
      </w:r>
      <w:r w:rsidR="00755021">
        <w:t>e</w:t>
      </w:r>
      <w:r w:rsidRPr="007D564A">
        <w:t xml:space="preserve"> Schüler</w:t>
      </w:r>
      <w:r w:rsidR="00755021">
        <w:t>in bzw. ein Schüler</w:t>
      </w:r>
      <w:r w:rsidRPr="007D564A">
        <w:t xml:space="preserve"> unvorhersehbar verhindert, so ist dies am selben Tag spätestens bis 8 Uhr fernmündlich </w:t>
      </w:r>
      <w:r w:rsidR="00755021">
        <w:t xml:space="preserve">durch die Eltern </w:t>
      </w:r>
      <w:r w:rsidRPr="007D564A">
        <w:t>im Sekretariat mitzuteilen (Telefonat, E-Mail oder Fax).</w:t>
      </w:r>
      <w:r w:rsidR="00755021">
        <w:t xml:space="preserve"> </w:t>
      </w:r>
      <w:r w:rsidRPr="007D564A">
        <w:t>Die schriftliche Entschuldigung ist innerhalb von 3 Tagen dem Klassenleiter/Tutor vorzulegen.</w:t>
      </w:r>
    </w:p>
    <w:p w14:paraId="64DBBBFA" w14:textId="77777777" w:rsidR="007D564A" w:rsidRPr="007D564A" w:rsidRDefault="007D564A" w:rsidP="007D564A">
      <w:r w:rsidRPr="007D564A">
        <w:t>A3: “Entschuldigungspflichtig sind für minderjährige Schüler die Erziehungsberechtigten” (§2 Abs. (2) SBO).</w:t>
      </w:r>
      <w:r w:rsidRPr="007D564A">
        <w:br/>
        <w:t>Beim volljährigen Schüler ist die Schulbesuchsunfähigkeitsbescheinigung am 1. und 2. Fehltag durch die Eltern zu unterzeichnen. Ab dem 3. Tag ist dem Tutor eine ärztliche Bescheinigung vorzulegen.</w:t>
      </w:r>
    </w:p>
    <w:p w14:paraId="5CC76353" w14:textId="7A14015F" w:rsidR="007D564A" w:rsidRPr="007D564A" w:rsidRDefault="007D564A" w:rsidP="007D564A">
      <w:r w:rsidRPr="007D564A">
        <w:t>A4: Tritt der Verhinderungsgrund während des Schulbesuchs ein, kann der Unterrichtende Lehrer den Schüler vorzeitig aus dem Unterricht entlassen.</w:t>
      </w:r>
      <w:r w:rsidR="00755021">
        <w:t xml:space="preserve"> </w:t>
      </w:r>
      <w:r w:rsidRPr="007D564A">
        <w:t>Erkrankt ein Schüler während der</w:t>
      </w:r>
      <w:r w:rsidR="00755021">
        <w:t xml:space="preserve"> </w:t>
      </w:r>
      <w:r w:rsidRPr="007D564A">
        <w:t>Unterrichtszeit, so informiert der Schüler den Fachlehrer der aktuellen bzw. nächsten</w:t>
      </w:r>
      <w:r w:rsidR="00755021">
        <w:t xml:space="preserve"> </w:t>
      </w:r>
      <w:r w:rsidRPr="007D564A">
        <w:t>Unterrichtsstunde und begibt sich für die telefonische Information der Erziehungsberechtigten ins Sekretariat.</w:t>
      </w:r>
      <w:r w:rsidR="00755021">
        <w:t xml:space="preserve"> </w:t>
      </w:r>
      <w:r w:rsidRPr="007D564A">
        <w:t>Der betreffende Fachlehrer notiert die vorzeitige Entlassung im Klassen- bzw. Kursbuch</w:t>
      </w:r>
      <w:r w:rsidR="00755021">
        <w:t xml:space="preserve"> </w:t>
      </w:r>
      <w:r w:rsidRPr="007D564A">
        <w:t>und informiert den Klassenleiter/Tutor.</w:t>
      </w:r>
      <w:r w:rsidR="00755021">
        <w:t xml:space="preserve"> </w:t>
      </w:r>
      <w:r w:rsidRPr="007D564A">
        <w:t>Außer in akuten Fällen entscheiden nur die Erziehungsberechtigten über das weitere Verfahren.</w:t>
      </w:r>
    </w:p>
    <w:p w14:paraId="683A4A81" w14:textId="3A26746E" w:rsidR="007D564A" w:rsidRPr="007D564A" w:rsidRDefault="007D564A" w:rsidP="007D564A">
      <w:r w:rsidRPr="007D564A">
        <w:t>A5: Die geregelte Arbeitszeit der Lehrkräfte wird durch die Dienstordnung des jeweiligen Arbeitgebers bestimmt.</w:t>
      </w:r>
      <w:r w:rsidR="00755021">
        <w:t xml:space="preserve"> </w:t>
      </w:r>
      <w:r w:rsidRPr="007D564A">
        <w:t>Der Fachlehrer sichert pünktlichen Unterrichtsbeginn sowie -ende. Bei</w:t>
      </w:r>
      <w:r w:rsidR="00755021">
        <w:t xml:space="preserve"> </w:t>
      </w:r>
      <w:r w:rsidRPr="007D564A">
        <w:t>frühzeitigem organisationsbedingtem Unterrichtende sorgt er dafür, dass der Unterricht im</w:t>
      </w:r>
      <w:r w:rsidR="00755021">
        <w:t xml:space="preserve"> </w:t>
      </w:r>
      <w:r w:rsidRPr="007D564A">
        <w:t>Schulhaus nicht gestört wird.</w:t>
      </w:r>
    </w:p>
    <w:p w14:paraId="1F493186" w14:textId="77777777" w:rsidR="007D564A" w:rsidRPr="00755021" w:rsidRDefault="007D564A" w:rsidP="007D564A">
      <w:pPr>
        <w:rPr>
          <w:b/>
          <w:bCs/>
        </w:rPr>
      </w:pPr>
      <w:r w:rsidRPr="00755021">
        <w:rPr>
          <w:b/>
          <w:bCs/>
        </w:rPr>
        <w:t>Abschnitt B: Pädagogisch einheitliche Regelungen</w:t>
      </w:r>
    </w:p>
    <w:p w14:paraId="55FDA26B" w14:textId="0F06BE7F" w:rsidR="007D564A" w:rsidRPr="007D564A" w:rsidRDefault="007D564A" w:rsidP="007D564A">
      <w:r w:rsidRPr="00C3449E">
        <w:rPr>
          <w:b/>
          <w:bCs/>
        </w:rPr>
        <w:t>B1: Hausaufgaben</w:t>
      </w:r>
      <w:r w:rsidRPr="007D564A">
        <w:br/>
        <w:t>Die Schüler des S</w:t>
      </w:r>
      <w:r w:rsidR="00755021">
        <w:t>chiller-Gymnasiums Bautzen</w:t>
      </w:r>
      <w:r w:rsidRPr="007D564A">
        <w:t> erkennen die Bedeutung der Hausaufgaben im Lernprozess für Wiederholung, Systematisierung und Übung des Lernstoffes.</w:t>
      </w:r>
      <w:r w:rsidRPr="007D564A">
        <w:br/>
        <w:t>Fachlehrer erteilen Hausaufgaben, wenn sie “in innerem Zusammenhang mit dem Unterricht stehen” und stellen sie so, “dass sie von den Schülern selbständig und in angemessener Zeit bewältigt werden können.” (SOGY §24)</w:t>
      </w:r>
      <w:r w:rsidRPr="007D564A">
        <w:br/>
        <w:t>Erteilte Hausaufgaben sind vom FL im Wochenplan des Klassenbuches einzutragen (Aufgabe, veranschlagte Zeit) und mit Hausaufgaben anderer Fächer zeitlich abzustimmen.</w:t>
      </w:r>
      <w:r w:rsidRPr="007D564A">
        <w:br/>
        <w:t>Für der Anfertigung schriftlicher Hausaufgaben gelten die Grundsätze für “Geistiges Eigentum” analog.</w:t>
      </w:r>
      <w:r w:rsidRPr="007D564A">
        <w:br/>
        <w:t>Hat ein Schüler die Hausaufgaben nicht termingerecht angefertigt, so teilt er dies</w:t>
      </w:r>
      <w:r w:rsidR="00C3449E">
        <w:t xml:space="preserve"> </w:t>
      </w:r>
      <w:r w:rsidRPr="007D564A">
        <w:t>dem F</w:t>
      </w:r>
      <w:r w:rsidR="00C3449E">
        <w:t>achlehrer</w:t>
      </w:r>
      <w:r w:rsidRPr="007D564A">
        <w:t> unaufgefordert mit. Es erfolgt eine Eintragung im Klassenbuch (Rubrik</w:t>
      </w:r>
      <w:r w:rsidR="00C3449E">
        <w:t xml:space="preserve"> </w:t>
      </w:r>
      <w:r w:rsidRPr="007D564A">
        <w:lastRenderedPageBreak/>
        <w:t>“fehlende HA”). Diese Information kann in das Erstellen der Kopfnoten einfließen.</w:t>
      </w:r>
      <w:r w:rsidR="00C3449E">
        <w:t xml:space="preserve"> </w:t>
      </w:r>
      <w:r w:rsidRPr="007D564A">
        <w:t>Über das “Nachholen” sowie pädagogische Maßnahmen entscheidet der Fachlehrer selbst und teilt seine Regelungen den Schülern am Schuljahres Anfang im Sinne einer Belehrung mit.</w:t>
      </w:r>
    </w:p>
    <w:p w14:paraId="7E4CBA4F" w14:textId="3AA20D65" w:rsidR="007D564A" w:rsidRPr="007D564A" w:rsidRDefault="007D564A" w:rsidP="007D564A">
      <w:r w:rsidRPr="00C3449E">
        <w:rPr>
          <w:b/>
          <w:bCs/>
        </w:rPr>
        <w:t>B2: Täuschungen</w:t>
      </w:r>
      <w:r w:rsidRPr="007D564A">
        <w:br/>
        <w:t>Die Schüler des S</w:t>
      </w:r>
      <w:r w:rsidR="00C3449E">
        <w:t>chiller-Gymnasiums Bautzen</w:t>
      </w:r>
      <w:r w:rsidRPr="007D564A">
        <w:t> arbeiten grundsätzlich ehrlich, da sie wissen, dass Leistungsnachweise (Tests, Leistungskontrollen, Klassenarbeiten) einer möglichst objektiven Beurteilung des Leistungsvermögens des einzelnen Schülers dienen.</w:t>
      </w:r>
      <w:r w:rsidR="00C3449E">
        <w:t xml:space="preserve"> </w:t>
      </w:r>
      <w:r w:rsidRPr="007D564A">
        <w:t xml:space="preserve">Bei jeder schriftlichen Unterrichtsarbeit sowie beim Erbringen von Leistungsnachweisen gelten die Grundsätze </w:t>
      </w:r>
      <w:proofErr w:type="spellStart"/>
      <w:r w:rsidRPr="007D564A">
        <w:t>für“Geistiges</w:t>
      </w:r>
      <w:proofErr w:type="spellEnd"/>
      <w:r w:rsidRPr="007D564A">
        <w:t xml:space="preserve"> Eigentum” (Anlage 1).</w:t>
      </w:r>
      <w:r w:rsidRPr="007D564A">
        <w:br/>
        <w:t>Der Fachlehrer erteilt die Note “ungenügend” (6) oder 0 Punkte bei Nutzung unerlaubter Hilfsmittel oder bei anderen Formen der Täuschung und kann auch die versuchte Täuschung entsprechend ahnden (gemäß §25 SOGY).</w:t>
      </w:r>
    </w:p>
    <w:p w14:paraId="609467ED" w14:textId="44ED03DC" w:rsidR="007D564A" w:rsidRPr="007D564A" w:rsidRDefault="007D564A" w:rsidP="007D564A">
      <w:r w:rsidRPr="00C3449E">
        <w:rPr>
          <w:b/>
          <w:bCs/>
        </w:rPr>
        <w:t>B3: Kopfnoten</w:t>
      </w:r>
      <w:r w:rsidRPr="007D564A">
        <w:br/>
        <w:t>Jeder Schüler am SGB kennt Inhalt und ermutigende Bedeutung der sog.</w:t>
      </w:r>
      <w:r w:rsidR="00C3449E">
        <w:t xml:space="preserve"> </w:t>
      </w:r>
      <w:r w:rsidRPr="007D564A">
        <w:t>“Kopfnoten” (§ 20, (6) SOGY). Über die Kopfnoten entscheidet der Klassenlehrer in Zusammenarbeit mit den</w:t>
      </w:r>
      <w:r w:rsidR="00C3449E">
        <w:t xml:space="preserve"> </w:t>
      </w:r>
      <w:r w:rsidRPr="007D564A">
        <w:t>unterrichtenden Fachlehrern.</w:t>
      </w:r>
      <w:r w:rsidR="00C3449E">
        <w:t xml:space="preserve"> </w:t>
      </w:r>
      <w:r w:rsidRPr="007D564A">
        <w:t>Dabei fließen die Eintragungen über fehlenden</w:t>
      </w:r>
      <w:r w:rsidR="00C3449E">
        <w:t xml:space="preserve"> </w:t>
      </w:r>
      <w:r w:rsidRPr="007D564A">
        <w:t>Hausaufgaben/Arbeitsmittel im Klassenbuch sowie die Erfüllung der Ordnungsdienstpflichten in die</w:t>
      </w:r>
      <w:r w:rsidR="00C3449E">
        <w:t xml:space="preserve"> </w:t>
      </w:r>
      <w:r w:rsidRPr="007D564A">
        <w:t>Kopfnote “Ordnung” ein.</w:t>
      </w:r>
    </w:p>
    <w:p w14:paraId="3863D96C" w14:textId="1DE4155C" w:rsidR="007D564A" w:rsidRPr="007D564A" w:rsidRDefault="007D564A" w:rsidP="007D564A">
      <w:r w:rsidRPr="00C3449E">
        <w:rPr>
          <w:b/>
          <w:bCs/>
        </w:rPr>
        <w:t>B4: Äußere Form, Sprachrichtigkeit und Ausdruck</w:t>
      </w:r>
      <w:r w:rsidRPr="00C3449E">
        <w:rPr>
          <w:b/>
          <w:bCs/>
        </w:rPr>
        <w:br/>
      </w:r>
      <w:r w:rsidRPr="007D564A">
        <w:t>Die Schüler des SGB wenden die Regeln der deutschen Grammatik und Rechtschreibung sowie die erlernten stilistischen Mittel konsequent in allen Unterrichtsfächern an.</w:t>
      </w:r>
      <w:r w:rsidR="00C3449E">
        <w:t xml:space="preserve"> </w:t>
      </w:r>
      <w:r w:rsidRPr="007D564A">
        <w:t>Die Fachlehrer unterstützen hierbei, indem sie</w:t>
      </w:r>
    </w:p>
    <w:p w14:paraId="468BF04A" w14:textId="77777777" w:rsidR="00C3449E" w:rsidRDefault="007D564A" w:rsidP="007D564A">
      <w:pPr>
        <w:pStyle w:val="Listenabsatz"/>
        <w:numPr>
          <w:ilvl w:val="0"/>
          <w:numId w:val="12"/>
        </w:numPr>
      </w:pPr>
      <w:r w:rsidRPr="007D564A">
        <w:t>die besonderen Regeln der äußeren Form für ihr Fach den Schülern am Schuljahresbeginn bekannt geben und ausreichenden üben lassen.</w:t>
      </w:r>
    </w:p>
    <w:p w14:paraId="27198142" w14:textId="17482A50" w:rsidR="007D564A" w:rsidRPr="007D564A" w:rsidRDefault="007D564A" w:rsidP="007D564A">
      <w:pPr>
        <w:pStyle w:val="Listenabsatz"/>
        <w:numPr>
          <w:ilvl w:val="0"/>
          <w:numId w:val="12"/>
        </w:numPr>
      </w:pPr>
      <w:r w:rsidRPr="007D564A">
        <w:t>in jedem Leistungsnachweis die sprachlichen Fehler (wie im Fach Deutsch) kennzeichnen.</w:t>
      </w:r>
    </w:p>
    <w:p w14:paraId="188094E6" w14:textId="467B7481" w:rsidR="007D564A" w:rsidRPr="007D564A" w:rsidRDefault="007D564A" w:rsidP="007D564A">
      <w:r w:rsidRPr="007D564A">
        <w:t>Verstöße gegen die äußere Form (Tabellen, Schemata, Grafiken, Schriftbild…) werden in der Punkte</w:t>
      </w:r>
      <w:r w:rsidR="00C3449E">
        <w:t>-</w:t>
      </w:r>
      <w:r w:rsidRPr="007D564A">
        <w:t>Bewertung in jedem Leistungsnachweis mit Abzug geahndet.</w:t>
      </w:r>
      <w:r w:rsidRPr="007D564A">
        <w:br/>
        <w:t>Im Übrigen gilt §21 SOGY.</w:t>
      </w:r>
    </w:p>
    <w:p w14:paraId="17DCFFD1" w14:textId="77777777" w:rsidR="007D564A" w:rsidRPr="007D564A" w:rsidRDefault="007D564A" w:rsidP="007D564A">
      <w:r w:rsidRPr="00C3449E">
        <w:rPr>
          <w:b/>
          <w:bCs/>
        </w:rPr>
        <w:t>B5: Geistiges Eigentum</w:t>
      </w:r>
      <w:r w:rsidRPr="00C3449E">
        <w:rPr>
          <w:b/>
          <w:bCs/>
        </w:rPr>
        <w:br/>
      </w:r>
      <w:r w:rsidRPr="007D564A">
        <w:t xml:space="preserve">Hierfür gelten die Aussagen in </w:t>
      </w:r>
      <w:r w:rsidRPr="00C3449E">
        <w:rPr>
          <w:b/>
          <w:bCs/>
        </w:rPr>
        <w:t>Anlage 1</w:t>
      </w:r>
      <w:r w:rsidRPr="007D564A">
        <w:t xml:space="preserve"> dieses Codexes und sind ein Grundsatz ehrlichen und urheberrechtlich korrekten Arbeitens.</w:t>
      </w:r>
    </w:p>
    <w:p w14:paraId="144EBA9D" w14:textId="411D6ED7" w:rsidR="007D564A" w:rsidRPr="007D564A" w:rsidRDefault="007D564A" w:rsidP="007D564A">
      <w:r w:rsidRPr="00C3449E">
        <w:rPr>
          <w:b/>
          <w:bCs/>
        </w:rPr>
        <w:t>B6: Allgemeine Bewertungsrichtlinien</w:t>
      </w:r>
      <w:r w:rsidRPr="00C3449E">
        <w:rPr>
          <w:b/>
          <w:bCs/>
        </w:rPr>
        <w:br/>
      </w:r>
      <w:r w:rsidRPr="007D564A">
        <w:t xml:space="preserve">Fachlehrer haben die Pflicht, ihren Schülern als auch den Eltern die </w:t>
      </w:r>
      <w:proofErr w:type="spellStart"/>
      <w:r w:rsidRPr="007D564A">
        <w:t>fachschaftsinternen</w:t>
      </w:r>
      <w:proofErr w:type="spellEnd"/>
      <w:r w:rsidRPr="007D564A">
        <w:t xml:space="preserve"> Beschlüsse</w:t>
      </w:r>
      <w:r w:rsidR="00C3449E">
        <w:t xml:space="preserve"> </w:t>
      </w:r>
      <w:r w:rsidRPr="007D564A">
        <w:t>über die Art und Mindestanzahl der Leistungsermittlungen sowie die am S</w:t>
      </w:r>
      <w:r w:rsidR="00C3449E">
        <w:t>chiller-Gymnasium Bautzen</w:t>
      </w:r>
      <w:r w:rsidRPr="007D564A">
        <w:t> geltenden</w:t>
      </w:r>
      <w:r w:rsidR="00C3449E">
        <w:t xml:space="preserve"> </w:t>
      </w:r>
      <w:r w:rsidRPr="007D564A">
        <w:t>Bewertungsrichtlinien für ein Schuljahr bekannt zu geben. Die</w:t>
      </w:r>
      <w:r w:rsidR="00C3449E">
        <w:t xml:space="preserve"> Schüler tragen diese Angaben in ihre selbstständig zu führende </w:t>
      </w:r>
      <w:proofErr w:type="spellStart"/>
      <w:r w:rsidR="00C3449E">
        <w:t>Zensurenkartei</w:t>
      </w:r>
      <w:proofErr w:type="spellEnd"/>
      <w:r w:rsidR="00C3449E">
        <w:t xml:space="preserve"> ein.</w:t>
      </w:r>
      <w:r w:rsidR="00C3449E" w:rsidRPr="007D564A">
        <w:t xml:space="preserve"> </w:t>
      </w:r>
      <w:r w:rsidR="00C3449E">
        <w:t>A</w:t>
      </w:r>
      <w:r w:rsidRPr="007D564A">
        <w:t>bweichende pädagogische Regelungen werden dem Schüler rechtzeitig bekannt gegeben.</w:t>
      </w:r>
    </w:p>
    <w:p w14:paraId="2B59C9AA" w14:textId="525EDEB6" w:rsidR="007D564A" w:rsidRPr="007D564A" w:rsidRDefault="007D564A" w:rsidP="007D564A">
      <w:r w:rsidRPr="00C3449E">
        <w:rPr>
          <w:b/>
          <w:bCs/>
        </w:rPr>
        <w:t>B7: Erziehungsmaßnahmen</w:t>
      </w:r>
      <w:r w:rsidRPr="007D564A">
        <w:br/>
      </w:r>
      <w:r w:rsidR="00C3449E">
        <w:t>Jede/</w:t>
      </w:r>
      <w:r w:rsidRPr="007D564A">
        <w:t xml:space="preserve">Jeder </w:t>
      </w:r>
      <w:r w:rsidR="00C3449E">
        <w:t>Schülerin/</w:t>
      </w:r>
      <w:r w:rsidRPr="007D564A">
        <w:t>Schüler des S</w:t>
      </w:r>
      <w:r w:rsidR="00C3449E">
        <w:t>chiller-Gymnasiums Bautzen</w:t>
      </w:r>
      <w:r w:rsidRPr="007D564A">
        <w:t xml:space="preserve"> erhält die Möglichkeit, begangene Fehler im Sinne von Verstößen gegen die Haus- und Hofordnung sowie diesen Verhaltens-Codex einzusehen und im Sinne der Gemeinnützigkeit wieder gutzumachen. Diese Wiedergutmachung sollte stets erwogen werden, bevor Ordnungsmaßnahmen im Sinne des Sächsischen Schulgesetzes ergriffen werden. Vorsätzlich entstandene materielle Schäden sind stets vom Verursacher zu </w:t>
      </w:r>
      <w:r w:rsidRPr="007D564A">
        <w:lastRenderedPageBreak/>
        <w:t>begleichen.</w:t>
      </w:r>
      <w:r w:rsidRPr="007D564A">
        <w:br/>
        <w:t>Gemeinnützige Tätigkeiten können sein:</w:t>
      </w:r>
    </w:p>
    <w:p w14:paraId="39957F8A" w14:textId="77777777" w:rsidR="00C3449E" w:rsidRDefault="007D564A" w:rsidP="00C3449E">
      <w:pPr>
        <w:pStyle w:val="Listenabsatz"/>
        <w:numPr>
          <w:ilvl w:val="0"/>
          <w:numId w:val="12"/>
        </w:numPr>
      </w:pPr>
      <w:r w:rsidRPr="007D564A">
        <w:t>das Herstellen der Haus- und Hofordnung</w:t>
      </w:r>
    </w:p>
    <w:p w14:paraId="68A180E8" w14:textId="77777777" w:rsidR="00C3449E" w:rsidRDefault="007D564A" w:rsidP="00C3449E">
      <w:pPr>
        <w:pStyle w:val="Listenabsatz"/>
        <w:numPr>
          <w:ilvl w:val="0"/>
          <w:numId w:val="12"/>
        </w:numPr>
      </w:pPr>
      <w:r w:rsidRPr="007D564A">
        <w:t>klar definierte Arbeiten im Ökogarten der Schule als auch</w:t>
      </w:r>
    </w:p>
    <w:p w14:paraId="2E9A542D" w14:textId="17ED89AD" w:rsidR="007D564A" w:rsidRPr="007D564A" w:rsidRDefault="007D564A" w:rsidP="00C3449E">
      <w:pPr>
        <w:pStyle w:val="Listenabsatz"/>
        <w:numPr>
          <w:ilvl w:val="0"/>
          <w:numId w:val="12"/>
        </w:numPr>
      </w:pPr>
      <w:r w:rsidRPr="007D564A">
        <w:t xml:space="preserve">gestalterische Maßnahmen im Schulgebäude </w:t>
      </w:r>
      <w:r w:rsidR="00C3449E">
        <w:t>bzw.</w:t>
      </w:r>
      <w:r w:rsidRPr="007D564A">
        <w:t xml:space="preserve"> -gelände.</w:t>
      </w:r>
    </w:p>
    <w:p w14:paraId="719C1EE2" w14:textId="77777777" w:rsidR="007D564A" w:rsidRPr="007D564A" w:rsidRDefault="007D564A" w:rsidP="007D564A">
      <w:r w:rsidRPr="007D564A">
        <w:t>Schrittfolge im Fall eines wiederholten Verstoßes:</w:t>
      </w:r>
    </w:p>
    <w:p w14:paraId="0D59AA75" w14:textId="57F29446" w:rsidR="007D564A" w:rsidRPr="007D564A" w:rsidRDefault="007D564A" w:rsidP="007D564A">
      <w:r w:rsidRPr="007D564A">
        <w:t xml:space="preserve">1. sofortige Anhörung </w:t>
      </w:r>
      <w:r w:rsidR="00C3449E">
        <w:t>der/</w:t>
      </w:r>
      <w:proofErr w:type="gramStart"/>
      <w:r w:rsidRPr="007D564A">
        <w:t xml:space="preserve">des </w:t>
      </w:r>
      <w:r w:rsidR="00C3449E">
        <w:t>Schülerin</w:t>
      </w:r>
      <w:proofErr w:type="gramEnd"/>
      <w:r w:rsidR="00C3449E">
        <w:t>/</w:t>
      </w:r>
      <w:r w:rsidRPr="007D564A">
        <w:t>Schülers durch d</w:t>
      </w:r>
      <w:r w:rsidR="00C3449E">
        <w:t>ie Lehrkraft</w:t>
      </w:r>
      <w:r w:rsidRPr="007D564A">
        <w:t>, de</w:t>
      </w:r>
      <w:r w:rsidR="001B307B">
        <w:t>r</w:t>
      </w:r>
      <w:r w:rsidRPr="007D564A">
        <w:t xml:space="preserve"> der Verstoß bekannt wurde</w:t>
      </w:r>
      <w:r w:rsidR="001B307B">
        <w:t>.</w:t>
      </w:r>
      <w:r w:rsidRPr="007D564A">
        <w:br/>
        <w:t xml:space="preserve">2. Wenn </w:t>
      </w:r>
      <w:r w:rsidR="001B307B">
        <w:t>die/</w:t>
      </w:r>
      <w:r w:rsidRPr="007D564A">
        <w:t xml:space="preserve">der </w:t>
      </w:r>
      <w:r w:rsidR="001B307B">
        <w:t>Schülerin/</w:t>
      </w:r>
      <w:r w:rsidRPr="007D564A">
        <w:t>Schüler Einsicht zeigt und dazu bereit ist.</w:t>
      </w:r>
    </w:p>
    <w:p w14:paraId="6334F605" w14:textId="77777777" w:rsidR="00C3449E" w:rsidRDefault="007D564A" w:rsidP="00C3449E">
      <w:pPr>
        <w:pStyle w:val="Listenabsatz"/>
        <w:numPr>
          <w:ilvl w:val="0"/>
          <w:numId w:val="12"/>
        </w:numPr>
      </w:pPr>
      <w:r w:rsidRPr="007D564A">
        <w:t>Elternmitteilung über die Bereitschaft zur freiwilligen Übernahme einer gemeinnützigen Tätigkeit</w:t>
      </w:r>
    </w:p>
    <w:p w14:paraId="43ED02C6" w14:textId="1ACA6FEF" w:rsidR="007D564A" w:rsidRPr="007D564A" w:rsidRDefault="007D564A" w:rsidP="00C3449E">
      <w:pPr>
        <w:pStyle w:val="Listenabsatz"/>
        <w:numPr>
          <w:ilvl w:val="0"/>
          <w:numId w:val="12"/>
        </w:numPr>
      </w:pPr>
      <w:r w:rsidRPr="007D564A">
        <w:t>gemeinsame Festlegung Arbeitsumfang und Zeitpunkt mit Eltern</w:t>
      </w:r>
    </w:p>
    <w:p w14:paraId="76904F93" w14:textId="76592B04" w:rsidR="007D564A" w:rsidRPr="007D564A" w:rsidRDefault="007D564A" w:rsidP="007D564A">
      <w:r w:rsidRPr="007D564A">
        <w:t xml:space="preserve">3. Wenn </w:t>
      </w:r>
      <w:r w:rsidR="001B307B">
        <w:t>die/der Schülerin/</w:t>
      </w:r>
      <w:r w:rsidRPr="007D564A">
        <w:t>Schüler und Eltern keine Einsicht zeigen:</w:t>
      </w:r>
    </w:p>
    <w:p w14:paraId="1949BEF4" w14:textId="66DE2773" w:rsidR="007D564A" w:rsidRPr="007D564A" w:rsidRDefault="007D564A" w:rsidP="00C3449E">
      <w:pPr>
        <w:pStyle w:val="Listenabsatz"/>
        <w:numPr>
          <w:ilvl w:val="0"/>
          <w:numId w:val="12"/>
        </w:numPr>
      </w:pPr>
      <w:r w:rsidRPr="007D564A">
        <w:t>Beratung mit dem Klassenleiter/Tutor über weitere Ordnungsmaßnahmen und Elterninformation über Entscheidungen</w:t>
      </w:r>
    </w:p>
    <w:p w14:paraId="7ED06634" w14:textId="77777777" w:rsidR="00C3449E" w:rsidRDefault="00C3449E" w:rsidP="007D564A">
      <w:pPr>
        <w:rPr>
          <w:b/>
          <w:bCs/>
        </w:rPr>
      </w:pPr>
    </w:p>
    <w:p w14:paraId="6706674B" w14:textId="1BEDC577" w:rsidR="00C3449E" w:rsidRPr="00C3449E" w:rsidRDefault="007D564A" w:rsidP="007D564A">
      <w:pPr>
        <w:rPr>
          <w:b/>
          <w:bCs/>
        </w:rPr>
      </w:pPr>
      <w:r w:rsidRPr="00C3449E">
        <w:rPr>
          <w:b/>
          <w:bCs/>
        </w:rPr>
        <w:t>Abschnitt C: Demokratische Gremien, Organisation außerunterrichtlicher Höhepunkte</w:t>
      </w:r>
    </w:p>
    <w:p w14:paraId="5C185D1A" w14:textId="17DF27CB" w:rsidR="007D564A" w:rsidRPr="007D564A" w:rsidRDefault="007D564A" w:rsidP="007D564A">
      <w:r w:rsidRPr="007D564A">
        <w:t>C1: Die Schülergremien und Arbeitsgruppen geben sich Leitsätze und Regeln.</w:t>
      </w:r>
    </w:p>
    <w:p w14:paraId="2DB88E48" w14:textId="354FB3C8" w:rsidR="007D564A" w:rsidRPr="007D564A" w:rsidRDefault="007D564A" w:rsidP="007D564A">
      <w:r w:rsidRPr="007D564A">
        <w:t>C2: Gruppe Homepage u. a. Medien (Raum für die Einarbeitung schulspezifischer Aufgaben, Arbeitsmethoden, Grundsätze usw.)</w:t>
      </w:r>
    </w:p>
    <w:p w14:paraId="1C371FD9" w14:textId="1F944120" w:rsidR="007D564A" w:rsidRPr="007D564A" w:rsidRDefault="007D564A" w:rsidP="007D564A">
      <w:r w:rsidRPr="007D564A">
        <w:t>C3: Abi-Ball, Letzter Schultag der 12. Klassen</w:t>
      </w:r>
      <w:r w:rsidR="00C3449E">
        <w:t xml:space="preserve"> </w:t>
      </w:r>
      <w:r w:rsidRPr="007D564A">
        <w:t>(Raum für die Einarbeitung schulspezifischer Aufgaben, Arbeitsmethoden, Grundsätze usw.)</w:t>
      </w:r>
    </w:p>
    <w:p w14:paraId="09CD8A72" w14:textId="77777777" w:rsidR="007D564A" w:rsidRPr="00C3449E" w:rsidRDefault="007D564A" w:rsidP="007D564A">
      <w:pPr>
        <w:rPr>
          <w:b/>
          <w:bCs/>
        </w:rPr>
      </w:pPr>
      <w:r w:rsidRPr="00C3449E">
        <w:rPr>
          <w:b/>
          <w:bCs/>
        </w:rPr>
        <w:t>Abschnitt D: Regeln des allgemeinen Umgangs miteinander</w:t>
      </w:r>
    </w:p>
    <w:p w14:paraId="2D44FD40" w14:textId="55D42612" w:rsidR="007D564A" w:rsidRPr="007D564A" w:rsidRDefault="007D564A" w:rsidP="007D564A">
      <w:r w:rsidRPr="007D564A">
        <w:t>D1: Es gelten für Schüle</w:t>
      </w:r>
      <w:r w:rsidR="001B307B">
        <w:t>r</w:t>
      </w:r>
      <w:r w:rsidR="00C3449E">
        <w:t>schaft</w:t>
      </w:r>
      <w:r w:rsidRPr="007D564A">
        <w:t>, Lehrer</w:t>
      </w:r>
      <w:r w:rsidR="00C3449E">
        <w:t>schaft</w:t>
      </w:r>
      <w:r w:rsidRPr="007D564A">
        <w:t xml:space="preserve"> und Angestellte die gesellschaftlich allgemein anerkannten Regeln des Umgangs miteinander, wie</w:t>
      </w:r>
    </w:p>
    <w:p w14:paraId="5AE42DF9" w14:textId="77777777" w:rsidR="00C3449E" w:rsidRDefault="007D564A" w:rsidP="007D564A">
      <w:pPr>
        <w:pStyle w:val="Listenabsatz"/>
        <w:numPr>
          <w:ilvl w:val="0"/>
          <w:numId w:val="12"/>
        </w:numPr>
      </w:pPr>
      <w:r w:rsidRPr="007D564A">
        <w:t>gegenseitige Achtung und Respektierung der Persönlichkeit des anderen</w:t>
      </w:r>
    </w:p>
    <w:p w14:paraId="51FA1ED3" w14:textId="77777777" w:rsidR="00C3449E" w:rsidRDefault="007D564A" w:rsidP="007D564A">
      <w:pPr>
        <w:pStyle w:val="Listenabsatz"/>
        <w:numPr>
          <w:ilvl w:val="0"/>
          <w:numId w:val="12"/>
        </w:numPr>
      </w:pPr>
      <w:r w:rsidRPr="007D564A">
        <w:t>Mitverantwortung</w:t>
      </w:r>
    </w:p>
    <w:p w14:paraId="5475B734" w14:textId="77777777" w:rsidR="00C3449E" w:rsidRDefault="007D564A" w:rsidP="007D564A">
      <w:pPr>
        <w:pStyle w:val="Listenabsatz"/>
        <w:numPr>
          <w:ilvl w:val="0"/>
          <w:numId w:val="12"/>
        </w:numPr>
      </w:pPr>
      <w:r w:rsidRPr="007D564A">
        <w:t>Konfliktvermeidung durch gezieltes Konfliktmanagement z. Bsp. durch Streitschlichter</w:t>
      </w:r>
    </w:p>
    <w:p w14:paraId="024DB910" w14:textId="77777777" w:rsidR="00C3449E" w:rsidRDefault="007D564A" w:rsidP="007D564A">
      <w:pPr>
        <w:pStyle w:val="Listenabsatz"/>
        <w:numPr>
          <w:ilvl w:val="0"/>
          <w:numId w:val="12"/>
        </w:numPr>
      </w:pPr>
      <w:r w:rsidRPr="007D564A">
        <w:t>Kompromissfähigkeit und -bereitschaft</w:t>
      </w:r>
    </w:p>
    <w:p w14:paraId="26B3A60B" w14:textId="77777777" w:rsidR="00C3449E" w:rsidRDefault="007D564A" w:rsidP="007D564A">
      <w:pPr>
        <w:pStyle w:val="Listenabsatz"/>
        <w:numPr>
          <w:ilvl w:val="0"/>
          <w:numId w:val="12"/>
        </w:numPr>
      </w:pPr>
      <w:r w:rsidRPr="007D564A">
        <w:t>Unduldsamkeit gegenüber jeder Form der Gewalt und des Extremismus</w:t>
      </w:r>
    </w:p>
    <w:p w14:paraId="13ADA991" w14:textId="77777777" w:rsidR="00C3449E" w:rsidRDefault="007D564A" w:rsidP="007D564A">
      <w:pPr>
        <w:pStyle w:val="Listenabsatz"/>
        <w:numPr>
          <w:ilvl w:val="0"/>
          <w:numId w:val="12"/>
        </w:numPr>
      </w:pPr>
      <w:r w:rsidRPr="007D564A">
        <w:t>Toleranz und Aufgeschlossenheit gegenüber Traditionen und Werten anderer Kulturen</w:t>
      </w:r>
    </w:p>
    <w:p w14:paraId="27D314C5" w14:textId="7924CBDC" w:rsidR="007D564A" w:rsidRPr="007D564A" w:rsidRDefault="007D564A" w:rsidP="007D564A">
      <w:pPr>
        <w:pStyle w:val="Listenabsatz"/>
        <w:numPr>
          <w:ilvl w:val="0"/>
          <w:numId w:val="12"/>
        </w:numPr>
      </w:pPr>
      <w:r w:rsidRPr="007D564A">
        <w:t>Hilfsbereitschaft</w:t>
      </w:r>
    </w:p>
    <w:p w14:paraId="67D09E15" w14:textId="5014484B" w:rsidR="007D564A" w:rsidRPr="007D564A" w:rsidRDefault="007D564A" w:rsidP="007D564A">
      <w:r w:rsidRPr="007D564A">
        <w:t>Die Schüler</w:t>
      </w:r>
      <w:r w:rsidR="001B307B">
        <w:t>innen und Schüler</w:t>
      </w:r>
      <w:r w:rsidRPr="007D564A">
        <w:t xml:space="preserve"> des S</w:t>
      </w:r>
      <w:r w:rsidR="001B307B">
        <w:t>chiller-Gymnasiums Bautzen</w:t>
      </w:r>
      <w:r w:rsidRPr="007D564A">
        <w:t xml:space="preserve"> betonen besonders hierbei die Vorbildrolle der älteren gegenüber den jüngeren </w:t>
      </w:r>
      <w:r w:rsidR="001B307B">
        <w:t xml:space="preserve">Schülerinnen und </w:t>
      </w:r>
      <w:r w:rsidRPr="007D564A">
        <w:t xml:space="preserve">Schülern gleichermaßen wie den Respekt der jüngeren gegenüber den älteren </w:t>
      </w:r>
      <w:r w:rsidR="001B307B">
        <w:t xml:space="preserve">Schülerinnen und </w:t>
      </w:r>
      <w:r w:rsidRPr="007D564A">
        <w:t>Schülern. Hierzu können z.B. Klassenpatenschaften maßgeblich beitragen.</w:t>
      </w:r>
    </w:p>
    <w:p w14:paraId="44D492BA" w14:textId="77777777" w:rsidR="001B307B" w:rsidRDefault="007D564A" w:rsidP="007D564A">
      <w:r w:rsidRPr="007D564A">
        <w:t>D2: Höflichkeit, Respektbezeigungen</w:t>
      </w:r>
      <w:r w:rsidRPr="007D564A">
        <w:br/>
        <w:t>Die Schüler</w:t>
      </w:r>
      <w:r w:rsidR="001B307B">
        <w:t>-</w:t>
      </w:r>
      <w:r w:rsidRPr="007D564A">
        <w:t xml:space="preserve"> und Lehrer</w:t>
      </w:r>
      <w:r w:rsidR="001B307B">
        <w:t>schaft</w:t>
      </w:r>
      <w:r w:rsidRPr="007D564A">
        <w:t xml:space="preserve"> des S</w:t>
      </w:r>
      <w:r w:rsidR="001B307B">
        <w:t>chiller-Gymnasiums Bautzen</w:t>
      </w:r>
      <w:r w:rsidRPr="007D564A">
        <w:t xml:space="preserve"> fühlen sich den Traditionen unseres Kulturkreises im Umgang miteinander verpflichtet (Siehe auch Schulordnung der Oberrealschule </w:t>
      </w:r>
      <w:r w:rsidRPr="007D564A">
        <w:lastRenderedPageBreak/>
        <w:t>Bautzen von 1903).</w:t>
      </w:r>
      <w:r w:rsidRPr="007D564A">
        <w:br/>
        <w:t>Hierzu zählen insbesondere:</w:t>
      </w:r>
    </w:p>
    <w:p w14:paraId="04468BC1" w14:textId="77777777" w:rsidR="001B307B" w:rsidRDefault="007D564A" w:rsidP="007D564A">
      <w:pPr>
        <w:pStyle w:val="Listenabsatz"/>
        <w:numPr>
          <w:ilvl w:val="0"/>
          <w:numId w:val="12"/>
        </w:numPr>
      </w:pPr>
      <w:r w:rsidRPr="007D564A">
        <w:t>das Absetzen der Kopfbedeckung in öffentlichen Gebäuden und im Gespräch mit Mitmenschen,</w:t>
      </w:r>
    </w:p>
    <w:p w14:paraId="19DC2D4D" w14:textId="77777777" w:rsidR="001B307B" w:rsidRDefault="007D564A" w:rsidP="007D564A">
      <w:pPr>
        <w:pStyle w:val="Listenabsatz"/>
        <w:numPr>
          <w:ilvl w:val="0"/>
          <w:numId w:val="12"/>
        </w:numPr>
      </w:pPr>
      <w:r w:rsidRPr="007D564A">
        <w:t>das gegenseitige Grüßen</w:t>
      </w:r>
    </w:p>
    <w:p w14:paraId="546FDA71" w14:textId="77777777" w:rsidR="001B307B" w:rsidRDefault="007D564A" w:rsidP="007D564A">
      <w:pPr>
        <w:pStyle w:val="Listenabsatz"/>
        <w:numPr>
          <w:ilvl w:val="0"/>
          <w:numId w:val="12"/>
        </w:numPr>
      </w:pPr>
      <w:r w:rsidRPr="007D564A">
        <w:t>der Eintritt in einen Raum durch Klopfen und angemessenes Abwarten</w:t>
      </w:r>
    </w:p>
    <w:p w14:paraId="36A07550" w14:textId="08127506" w:rsidR="001B307B" w:rsidRDefault="007D564A" w:rsidP="001B307B">
      <w:pPr>
        <w:pStyle w:val="Listenabsatz"/>
        <w:numPr>
          <w:ilvl w:val="0"/>
          <w:numId w:val="12"/>
        </w:numPr>
      </w:pPr>
      <w:r w:rsidRPr="007D564A">
        <w:t>angemessene Bekleidung, die die Menschenwürde und die politischen Gefühle anderer nicht verletzt</w:t>
      </w:r>
      <w:r w:rsidR="001B307B">
        <w:t xml:space="preserve"> und die ein konzentriertes Arbeiten in einem entsprechendem Lernumfeld ermöglicht</w:t>
      </w:r>
    </w:p>
    <w:p w14:paraId="1D9451BF" w14:textId="77777777" w:rsidR="001B307B" w:rsidRDefault="007D564A" w:rsidP="007D564A">
      <w:pPr>
        <w:pStyle w:val="Listenabsatz"/>
        <w:numPr>
          <w:ilvl w:val="0"/>
          <w:numId w:val="12"/>
        </w:numPr>
      </w:pPr>
      <w:r w:rsidRPr="007D564A">
        <w:t>keine Ball- und Bewegungsspiele auf den Fluren</w:t>
      </w:r>
    </w:p>
    <w:p w14:paraId="52539A1B" w14:textId="77777777" w:rsidR="001B307B" w:rsidRDefault="007D564A" w:rsidP="007D564A">
      <w:pPr>
        <w:pStyle w:val="Listenabsatz"/>
        <w:numPr>
          <w:ilvl w:val="0"/>
          <w:numId w:val="12"/>
        </w:numPr>
      </w:pPr>
      <w:r w:rsidRPr="007D564A">
        <w:t>das Verbot, im Unterricht zu essen</w:t>
      </w:r>
    </w:p>
    <w:p w14:paraId="7F0595F9" w14:textId="77777777" w:rsidR="001B307B" w:rsidRDefault="007D564A" w:rsidP="007D564A">
      <w:pPr>
        <w:pStyle w:val="Listenabsatz"/>
        <w:numPr>
          <w:ilvl w:val="0"/>
          <w:numId w:val="12"/>
        </w:numPr>
      </w:pPr>
      <w:r w:rsidRPr="007D564A">
        <w:t xml:space="preserve">das gemeinsame Aufstehen zum Stundenbeginn zur </w:t>
      </w:r>
      <w:r w:rsidR="001B307B">
        <w:t>„</w:t>
      </w:r>
      <w:r w:rsidRPr="007D564A">
        <w:t>inneren Sammlung“</w:t>
      </w:r>
    </w:p>
    <w:p w14:paraId="4D81E44B" w14:textId="42A58F9C" w:rsidR="007D564A" w:rsidRPr="007D564A" w:rsidRDefault="007D564A" w:rsidP="007D564A">
      <w:pPr>
        <w:pStyle w:val="Listenabsatz"/>
        <w:numPr>
          <w:ilvl w:val="0"/>
          <w:numId w:val="12"/>
        </w:numPr>
      </w:pPr>
      <w:r w:rsidRPr="007D564A">
        <w:t>der respektvolle Umgang der Lehrer</w:t>
      </w:r>
      <w:r w:rsidR="001B307B">
        <w:t>schaft</w:t>
      </w:r>
      <w:r w:rsidRPr="007D564A">
        <w:t xml:space="preserve"> mit de</w:t>
      </w:r>
      <w:r w:rsidR="001B307B">
        <w:t>r</w:t>
      </w:r>
      <w:r w:rsidRPr="007D564A">
        <w:t xml:space="preserve"> ih</w:t>
      </w:r>
      <w:r w:rsidR="001B307B">
        <w:t>r</w:t>
      </w:r>
      <w:r w:rsidRPr="007D564A">
        <w:t xml:space="preserve"> anvertrauten Schüler</w:t>
      </w:r>
      <w:r w:rsidR="001B307B">
        <w:t>schaft</w:t>
      </w:r>
      <w:r w:rsidRPr="007D564A">
        <w:t xml:space="preserve">, der darauf gerichtet ist, </w:t>
      </w:r>
      <w:r w:rsidR="001B307B">
        <w:t>diese</w:t>
      </w:r>
      <w:r w:rsidRPr="007D564A">
        <w:t xml:space="preserve"> zu fordern und zu fördern</w:t>
      </w:r>
    </w:p>
    <w:p w14:paraId="0B1FF8F4" w14:textId="77777777" w:rsidR="007D564A" w:rsidRPr="007D564A" w:rsidRDefault="007D564A" w:rsidP="007D564A">
      <w:r w:rsidRPr="007D564A">
        <w:t>D3: Rauchen</w:t>
      </w:r>
    </w:p>
    <w:p w14:paraId="649E5BBD" w14:textId="65E83C97" w:rsidR="007D564A" w:rsidRPr="007D564A" w:rsidRDefault="007D564A" w:rsidP="007D564A">
      <w:r w:rsidRPr="007D564A">
        <w:t>Es gilt auf dem gesamten Gelände des </w:t>
      </w:r>
      <w:r w:rsidR="001B307B">
        <w:t>Schiller-Gymnasiums Bautzen</w:t>
      </w:r>
      <w:r w:rsidRPr="007D564A">
        <w:t> Rauchverbot.</w:t>
      </w:r>
    </w:p>
    <w:p w14:paraId="0DC554FB" w14:textId="77777777" w:rsidR="001B307B" w:rsidRDefault="007D564A" w:rsidP="007D564A">
      <w:r w:rsidRPr="007D564A">
        <w:t>D4: Drogen, Waffen</w:t>
      </w:r>
    </w:p>
    <w:p w14:paraId="60CA0954" w14:textId="77777777" w:rsidR="00FE7535" w:rsidRDefault="007D564A" w:rsidP="007D564A">
      <w:r w:rsidRPr="007D564A">
        <w:t>Das Mitführen und der Gebrauch von Waffen (auch Hieb- und Stichwaffen wie z. B. Einhandmesser) und Drogen (auch Alkohol) sind auf dem Schulgelände und zu schulischen Veranstaltungen untersagt.</w:t>
      </w:r>
    </w:p>
    <w:p w14:paraId="41D4D68C" w14:textId="77777777" w:rsidR="00FE7535" w:rsidRPr="007D564A" w:rsidRDefault="00FE7535" w:rsidP="00FE7535">
      <w:r w:rsidRPr="007D564A">
        <w:t>Das Mitführen von Anschein Waffen auf dem Schulgelände und zu schulischen Veranstaltungen ist untersagt.</w:t>
      </w:r>
    </w:p>
    <w:p w14:paraId="692EF4F9" w14:textId="1D379C71" w:rsidR="007D564A" w:rsidRPr="007D564A" w:rsidRDefault="007D564A" w:rsidP="007D564A">
      <w:r w:rsidRPr="007D564A">
        <w:t>Das Trinken alkoholischer Getränke ist auch auf allen schulischen Veranstaltungen untersagt.</w:t>
      </w:r>
      <w:r w:rsidR="001B307B">
        <w:t xml:space="preserve"> </w:t>
      </w:r>
      <w:r w:rsidRPr="007D564A">
        <w:t>Angetrunkene bzw. unter Drogen stehende Schüler</w:t>
      </w:r>
      <w:r w:rsidR="00062CFE">
        <w:t>innen und Schüler</w:t>
      </w:r>
      <w:r w:rsidRPr="007D564A">
        <w:t xml:space="preserve"> werden sofort durch den Schulleiter vom</w:t>
      </w:r>
      <w:r w:rsidR="001B307B">
        <w:t xml:space="preserve"> </w:t>
      </w:r>
      <w:r w:rsidRPr="007D564A">
        <w:t>Unterricht suspendiert und die Eltern umgehend benachrichtigt.</w:t>
      </w:r>
    </w:p>
    <w:p w14:paraId="51827DFE" w14:textId="77777777" w:rsidR="001B307B" w:rsidRDefault="007D564A" w:rsidP="001B307B">
      <w:pPr>
        <w:pStyle w:val="KeinLeerraum"/>
      </w:pPr>
      <w:r w:rsidRPr="007D564A">
        <w:t>D5: Verhalten zwischen Angestellten der Schule und den Schülern</w:t>
      </w:r>
    </w:p>
    <w:p w14:paraId="4978E72C" w14:textId="28A46034" w:rsidR="007D564A" w:rsidRDefault="007D564A" w:rsidP="001B307B">
      <w:pPr>
        <w:pStyle w:val="KeinLeerraum"/>
      </w:pPr>
      <w:r w:rsidRPr="007D564A">
        <w:br/>
        <w:t>Höflichkeit, Freundlichkeit und gegenseitige Achtung kennzeichnen das Verhältnis zwischen den Schüler</w:t>
      </w:r>
      <w:r w:rsidR="00062CFE">
        <w:t>inne und Schülern</w:t>
      </w:r>
      <w:r w:rsidRPr="007D564A">
        <w:t xml:space="preserve"> des S</w:t>
      </w:r>
      <w:r w:rsidR="001B307B">
        <w:t>chiller-Gymnasiums Bautzen</w:t>
      </w:r>
      <w:r w:rsidRPr="007D564A">
        <w:t> und dem angestellten Personal (Sekretariat, Hausmeister, Reinigungskräfte).</w:t>
      </w:r>
    </w:p>
    <w:p w14:paraId="7E2FA543" w14:textId="77777777" w:rsidR="001B307B" w:rsidRPr="007D564A" w:rsidRDefault="001B307B" w:rsidP="001B307B">
      <w:pPr>
        <w:pStyle w:val="KeinLeerraum"/>
      </w:pPr>
    </w:p>
    <w:p w14:paraId="3E496058" w14:textId="30896486" w:rsidR="007D564A" w:rsidRPr="007D564A" w:rsidRDefault="007D564A" w:rsidP="007D564A">
      <w:r w:rsidRPr="007D564A">
        <w:t>D6: Die mediale Nutzung eines Handys (Bilderstellung und Einstellen in das Internet) und anderer Bild- oder Tonaufzeichnungsgeräte auf dem Schulgelände ohne Einwilligung der betreffenden Person widerspricht dem „Recht am eigenen Bild, Art 1/2 Grundgesetz sowie &amp; 22 Kunsturhebergesetz „Einwilligung zur Verbreitung…“.</w:t>
      </w:r>
      <w:r w:rsidR="001B307B">
        <w:t xml:space="preserve"> (siehe hierzu ebenfalls die Handyordnung)</w:t>
      </w:r>
    </w:p>
    <w:p w14:paraId="2001F640" w14:textId="77777777" w:rsidR="007D564A" w:rsidRPr="007D564A" w:rsidRDefault="007D564A" w:rsidP="007D564A">
      <w:r w:rsidRPr="007D564A">
        <w:t>D7: Schulgebäude bzw. Schulgelände sowie deren gesamte materielle Ausstattung sind (als Eigentum des Schulträgers und Arbeitsbasis aller) pfleglich zu behandeln und nicht zweckentfremdet zu verwenden.</w:t>
      </w:r>
    </w:p>
    <w:p w14:paraId="0650A668" w14:textId="77777777" w:rsidR="007D564A" w:rsidRPr="001B307B" w:rsidRDefault="007D564A" w:rsidP="007D564A">
      <w:pPr>
        <w:rPr>
          <w:b/>
          <w:bCs/>
        </w:rPr>
      </w:pPr>
      <w:r w:rsidRPr="001B307B">
        <w:rPr>
          <w:b/>
          <w:bCs/>
        </w:rPr>
        <w:t>Abschnitt E: Anerkennung von Schülerleistungen</w:t>
      </w:r>
    </w:p>
    <w:p w14:paraId="5F0C9D40" w14:textId="50D52A5D" w:rsidR="007D564A" w:rsidRPr="007D564A" w:rsidRDefault="007D564A" w:rsidP="007D564A">
      <w:r w:rsidRPr="007D564A">
        <w:t xml:space="preserve">E1: </w:t>
      </w:r>
      <w:r w:rsidR="00062CFE">
        <w:t>Jede/</w:t>
      </w:r>
      <w:r w:rsidRPr="007D564A">
        <w:t xml:space="preserve">Jeder </w:t>
      </w:r>
      <w:r w:rsidR="00062CFE">
        <w:t>Schülerin/</w:t>
      </w:r>
      <w:r w:rsidRPr="007D564A">
        <w:t>Schüler am S</w:t>
      </w:r>
      <w:r w:rsidR="001B307B">
        <w:t>chiller-Gymnasium Bautzen</w:t>
      </w:r>
      <w:r w:rsidRPr="007D564A">
        <w:t xml:space="preserve"> bemüht sich um außer unterrichtliches Engagement. Hierfür stehen u. a. die </w:t>
      </w:r>
      <w:r w:rsidRPr="001B307B">
        <w:rPr>
          <w:b/>
          <w:bCs/>
        </w:rPr>
        <w:t>im Abschnitt F</w:t>
      </w:r>
      <w:r w:rsidRPr="007D564A">
        <w:t>. genannten Betätigungsfelder zur Verfügung. Diese Formen der Identifizierung mit unserem Gymnasium finden in folgenden verpflichtenden Formen öffentliche Anerkennung:</w:t>
      </w:r>
    </w:p>
    <w:p w14:paraId="01F9864E" w14:textId="26492C06" w:rsidR="007D564A" w:rsidRPr="007D564A" w:rsidRDefault="007D564A" w:rsidP="001B307B">
      <w:pPr>
        <w:pStyle w:val="Listenabsatz"/>
        <w:numPr>
          <w:ilvl w:val="0"/>
          <w:numId w:val="12"/>
        </w:numPr>
      </w:pPr>
      <w:r w:rsidRPr="007D564A">
        <w:lastRenderedPageBreak/>
        <w:t xml:space="preserve">Auszeichnung der erfolgreichsten Abiturientinnen </w:t>
      </w:r>
      <w:r w:rsidR="001B307B">
        <w:t xml:space="preserve">und Abiturienten </w:t>
      </w:r>
      <w:r w:rsidRPr="007D564A">
        <w:t>während der Abiturfeier (Abiturdurchschnitt, besondere außer unterrichtliche Aktivitäten): Festakt, Schiller-Plakette, Prämie, Auszeichnung durch den Förderverein</w:t>
      </w:r>
    </w:p>
    <w:p w14:paraId="5CA220F2" w14:textId="48111AF8" w:rsidR="007D564A" w:rsidRPr="007D564A" w:rsidRDefault="007D564A" w:rsidP="001B307B">
      <w:pPr>
        <w:pStyle w:val="Listenabsatz"/>
        <w:numPr>
          <w:ilvl w:val="0"/>
          <w:numId w:val="12"/>
        </w:numPr>
      </w:pPr>
      <w:r w:rsidRPr="007D564A">
        <w:t>Ausfertigung von Zertifikaten und Urkunden durch den Klassenle</w:t>
      </w:r>
      <w:r w:rsidR="001B307B">
        <w:t>itenden</w:t>
      </w:r>
      <w:r w:rsidRPr="007D564A">
        <w:t>, die die Aktivitäten und deren Qualität bestätigen</w:t>
      </w:r>
    </w:p>
    <w:p w14:paraId="52D6D01D" w14:textId="7D5D88A1" w:rsidR="007D564A" w:rsidRPr="007D564A" w:rsidRDefault="007D564A" w:rsidP="001B307B">
      <w:pPr>
        <w:pStyle w:val="Listenabsatz"/>
        <w:numPr>
          <w:ilvl w:val="0"/>
          <w:numId w:val="12"/>
        </w:numPr>
      </w:pPr>
      <w:r w:rsidRPr="007D564A">
        <w:t>Ehrung der besten Abiturientinnen</w:t>
      </w:r>
      <w:r w:rsidR="00062CFE">
        <w:t xml:space="preserve"> und Abiturienten</w:t>
      </w:r>
      <w:r w:rsidRPr="007D564A">
        <w:t xml:space="preserve"> eines jeden Jahrganges in der Bestenliste des Jahrbuches.</w:t>
      </w:r>
    </w:p>
    <w:p w14:paraId="15FABE1B" w14:textId="04904E45" w:rsidR="007D564A" w:rsidRPr="007D564A" w:rsidRDefault="00062CFE" w:rsidP="007D564A">
      <w:r>
        <w:t>Jede/</w:t>
      </w:r>
      <w:r w:rsidR="007D564A" w:rsidRPr="007D564A">
        <w:t>Jeder</w:t>
      </w:r>
      <w:r>
        <w:t xml:space="preserve"> Schülerin/</w:t>
      </w:r>
      <w:r w:rsidR="007D564A" w:rsidRPr="007D564A">
        <w:t xml:space="preserve"> Schüler und Lehr</w:t>
      </w:r>
      <w:r>
        <w:t>kraft</w:t>
      </w:r>
      <w:r w:rsidR="007D564A" w:rsidRPr="007D564A">
        <w:t xml:space="preserve"> des S</w:t>
      </w:r>
      <w:r>
        <w:t>chiller-Gymnasiums Bautzen</w:t>
      </w:r>
      <w:r w:rsidR="007D564A" w:rsidRPr="007D564A">
        <w:t xml:space="preserve"> hat das Recht, der Schulleitung hierzu begründete Vorschläge zu unterbreiten. </w:t>
      </w:r>
      <w:r>
        <w:t>Jeder/</w:t>
      </w:r>
      <w:r w:rsidR="007D564A" w:rsidRPr="007D564A">
        <w:t xml:space="preserve">Jedem </w:t>
      </w:r>
      <w:r>
        <w:t>Schülerin/</w:t>
      </w:r>
      <w:r w:rsidR="007D564A" w:rsidRPr="007D564A">
        <w:t>Schüler wird auf Verlangen eine schriftliche Einschätzung seiner außerunterrichtlichen Leistung (z.B. für Bewerbungen) ausgefertigt.</w:t>
      </w:r>
    </w:p>
    <w:p w14:paraId="4F5BD5EB" w14:textId="23B47F6D" w:rsidR="007D564A" w:rsidRPr="007D564A" w:rsidRDefault="007D564A" w:rsidP="007D564A">
      <w:r w:rsidRPr="007D564A">
        <w:t>E2: Öffentliche Außenwirkung Um das S</w:t>
      </w:r>
      <w:r w:rsidR="00062CFE">
        <w:t>chiller-Gymnasium Bautzen</w:t>
      </w:r>
      <w:r w:rsidRPr="007D564A">
        <w:t> in der Öffentlichkeit zu vertreten, gilt die Nutzung folgender Objekte und Medien:</w:t>
      </w:r>
    </w:p>
    <w:p w14:paraId="112A767C" w14:textId="621F84C7" w:rsidR="007D564A" w:rsidRPr="007D564A" w:rsidRDefault="007D564A" w:rsidP="00062CFE">
      <w:pPr>
        <w:pStyle w:val="Listenabsatz"/>
        <w:numPr>
          <w:ilvl w:val="0"/>
          <w:numId w:val="12"/>
        </w:numPr>
      </w:pPr>
      <w:r w:rsidRPr="007D564A">
        <w:t>Schulfahne (historische Fahne der Oberrealschule, Standort: Stadtmuseum)</w:t>
      </w:r>
    </w:p>
    <w:p w14:paraId="25102BEB" w14:textId="05806B93" w:rsidR="007D564A" w:rsidRPr="007D564A" w:rsidRDefault="007D564A" w:rsidP="00062CFE">
      <w:pPr>
        <w:pStyle w:val="Listenabsatz"/>
        <w:numPr>
          <w:ilvl w:val="0"/>
          <w:numId w:val="12"/>
        </w:numPr>
      </w:pPr>
      <w:r w:rsidRPr="007D564A">
        <w:t>Schul-T-Shirts u.a. der Schiller-Marke</w:t>
      </w:r>
    </w:p>
    <w:p w14:paraId="7871AB09" w14:textId="771A659F" w:rsidR="007D564A" w:rsidRPr="007D564A" w:rsidRDefault="007D564A" w:rsidP="00062CFE">
      <w:pPr>
        <w:pStyle w:val="Listenabsatz"/>
        <w:numPr>
          <w:ilvl w:val="0"/>
          <w:numId w:val="12"/>
        </w:numPr>
      </w:pPr>
      <w:r w:rsidRPr="007D564A">
        <w:t>Homepage der Schule</w:t>
      </w:r>
    </w:p>
    <w:p w14:paraId="71088AB0" w14:textId="77777777" w:rsidR="00062CFE" w:rsidRDefault="00062CFE" w:rsidP="007D564A">
      <w:pPr>
        <w:rPr>
          <w:b/>
          <w:bCs/>
        </w:rPr>
      </w:pPr>
    </w:p>
    <w:p w14:paraId="3BBB8237" w14:textId="00C718A1" w:rsidR="007D564A" w:rsidRPr="00062CFE" w:rsidRDefault="007D564A" w:rsidP="007D564A">
      <w:pPr>
        <w:rPr>
          <w:b/>
          <w:bCs/>
        </w:rPr>
      </w:pPr>
      <w:r w:rsidRPr="00062CFE">
        <w:rPr>
          <w:b/>
          <w:bCs/>
        </w:rPr>
        <w:t>Abschnitt F: Übernahme von Verantwortung außerhalb des Unterrichts (Soziales Engagement)</w:t>
      </w:r>
    </w:p>
    <w:p w14:paraId="237F3AE5" w14:textId="019696D2" w:rsidR="007D564A" w:rsidRPr="007D564A" w:rsidRDefault="007D564A" w:rsidP="007D564A">
      <w:r w:rsidRPr="007D564A">
        <w:t>F1: Den Schüler</w:t>
      </w:r>
      <w:r w:rsidR="00062CFE">
        <w:t>innen und Schülern</w:t>
      </w:r>
      <w:r w:rsidRPr="007D564A">
        <w:t xml:space="preserve"> des S</w:t>
      </w:r>
      <w:r w:rsidR="00062CFE">
        <w:t>chiller-Gymnasiums Bautzen</w:t>
      </w:r>
      <w:r w:rsidRPr="007D564A">
        <w:t> stehen folgende Betätigungsfelder für ihr soziales Engagement zur Verfügung:</w:t>
      </w:r>
    </w:p>
    <w:p w14:paraId="3F58238B" w14:textId="77777777" w:rsidR="00062CFE" w:rsidRDefault="007D564A" w:rsidP="007D564A">
      <w:pPr>
        <w:pStyle w:val="Listenabsatz"/>
        <w:numPr>
          <w:ilvl w:val="0"/>
          <w:numId w:val="12"/>
        </w:numPr>
      </w:pPr>
      <w:r w:rsidRPr="007D564A">
        <w:t>AG-Leiter bzw. „Hilfs-AG-Leiter“ (Unterstützung des AG-Lehrers)</w:t>
      </w:r>
    </w:p>
    <w:p w14:paraId="7E4B8E87" w14:textId="77777777" w:rsidR="00062CFE" w:rsidRDefault="007D564A" w:rsidP="007D564A">
      <w:pPr>
        <w:pStyle w:val="Listenabsatz"/>
        <w:numPr>
          <w:ilvl w:val="0"/>
          <w:numId w:val="12"/>
        </w:numPr>
      </w:pPr>
      <w:r w:rsidRPr="007D564A">
        <w:t>gewählte Leitungspositionen (Klassensprecher</w:t>
      </w:r>
      <w:r w:rsidR="00062CFE">
        <w:t>in/Klassensprecher</w:t>
      </w:r>
      <w:r w:rsidRPr="007D564A">
        <w:t>, Kurssprecher</w:t>
      </w:r>
      <w:r w:rsidR="00062CFE">
        <w:t>in/Kurssprecher</w:t>
      </w:r>
      <w:r w:rsidRPr="007D564A">
        <w:t>, Schülerrat</w:t>
      </w:r>
      <w:r w:rsidR="00062CFE">
        <w:t>…</w:t>
      </w:r>
      <w:r w:rsidRPr="007D564A">
        <w:t>)</w:t>
      </w:r>
    </w:p>
    <w:p w14:paraId="6E5144C6" w14:textId="77777777" w:rsidR="00062CFE" w:rsidRDefault="007D564A" w:rsidP="007D564A">
      <w:pPr>
        <w:pStyle w:val="Listenabsatz"/>
        <w:numPr>
          <w:ilvl w:val="0"/>
          <w:numId w:val="12"/>
        </w:numPr>
      </w:pPr>
      <w:r w:rsidRPr="007D564A">
        <w:t xml:space="preserve">freiwillig übernommene Tätigkeiten, wie Homepagebetreuung, </w:t>
      </w:r>
      <w:r w:rsidR="00062CFE">
        <w:t>Schulzoobetreuung…</w:t>
      </w:r>
    </w:p>
    <w:p w14:paraId="65ABB208" w14:textId="77777777" w:rsidR="00062CFE" w:rsidRDefault="007D564A" w:rsidP="007D564A">
      <w:pPr>
        <w:pStyle w:val="Listenabsatz"/>
        <w:numPr>
          <w:ilvl w:val="0"/>
          <w:numId w:val="12"/>
        </w:numPr>
      </w:pPr>
      <w:r w:rsidRPr="007D564A">
        <w:t>Unterstützung der Lehreraufsichten</w:t>
      </w:r>
    </w:p>
    <w:p w14:paraId="415DEF28" w14:textId="77777777" w:rsidR="00062CFE" w:rsidRDefault="007D564A" w:rsidP="007D564A">
      <w:pPr>
        <w:pStyle w:val="Listenabsatz"/>
        <w:numPr>
          <w:ilvl w:val="0"/>
          <w:numId w:val="12"/>
        </w:numPr>
      </w:pPr>
      <w:r w:rsidRPr="007D564A">
        <w:t>Organisation von Schulveranstaltungen</w:t>
      </w:r>
    </w:p>
    <w:p w14:paraId="5108F67D" w14:textId="4BACAAB2" w:rsidR="007D564A" w:rsidRDefault="007D564A" w:rsidP="007D564A">
      <w:pPr>
        <w:pStyle w:val="Listenabsatz"/>
        <w:numPr>
          <w:ilvl w:val="0"/>
          <w:numId w:val="12"/>
        </w:numPr>
      </w:pPr>
      <w:r w:rsidRPr="007D564A">
        <w:t>Schülermultiplikatoren</w:t>
      </w:r>
    </w:p>
    <w:p w14:paraId="3A1D4E59" w14:textId="0790C86B" w:rsidR="00062CFE" w:rsidRPr="007D564A" w:rsidRDefault="00062CFE" w:rsidP="007D564A">
      <w:pPr>
        <w:pStyle w:val="Listenabsatz"/>
        <w:numPr>
          <w:ilvl w:val="0"/>
          <w:numId w:val="12"/>
        </w:numPr>
      </w:pPr>
      <w:r>
        <w:t>Pflege des Schulinnenhofes</w:t>
      </w:r>
    </w:p>
    <w:p w14:paraId="5FE4FF29" w14:textId="77777777" w:rsidR="007D564A" w:rsidRPr="007D564A" w:rsidRDefault="007D564A" w:rsidP="007D564A">
      <w:r w:rsidRPr="007D564A">
        <w:t>Das außerschulische Engagement in Vereinen, Musikschule u.a. wird gleichwertig anerkannt. Hierzu werden Informationen über diese Tätigkeit von den genannten Gremien erwartet (z.B. Information eines Vereins an die Schule über Wettkampferfolge…).</w:t>
      </w:r>
    </w:p>
    <w:p w14:paraId="6F1DBB5B" w14:textId="3B651A22" w:rsidR="007D564A" w:rsidRPr="007D564A" w:rsidRDefault="007D564A" w:rsidP="007D564A">
      <w:r w:rsidRPr="007D564A">
        <w:t>F2: Schüler</w:t>
      </w:r>
      <w:r w:rsidR="00062CFE">
        <w:t>innen und Schüler</w:t>
      </w:r>
      <w:r w:rsidRPr="007D564A">
        <w:t xml:space="preserve"> des S</w:t>
      </w:r>
      <w:r w:rsidR="00062CFE">
        <w:t>chiller-Gymnasiums Bautzen</w:t>
      </w:r>
      <w:r w:rsidRPr="007D564A">
        <w:t>, die sich während der regulären Unterrichtszeit außerunterrichtlich engagieren, verpflichten sich,</w:t>
      </w:r>
    </w:p>
    <w:p w14:paraId="47D4BC0A" w14:textId="77777777" w:rsidR="00062CFE" w:rsidRDefault="007D564A" w:rsidP="007D564A">
      <w:pPr>
        <w:pStyle w:val="Listenabsatz"/>
        <w:numPr>
          <w:ilvl w:val="0"/>
          <w:numId w:val="12"/>
        </w:numPr>
      </w:pPr>
      <w:r w:rsidRPr="007D564A">
        <w:t>die betreffenden Fachlehrer über den Grund des Fernbleibens zu informieren</w:t>
      </w:r>
    </w:p>
    <w:p w14:paraId="1DD5CC18" w14:textId="38CDBCE7" w:rsidR="007D564A" w:rsidRPr="007D564A" w:rsidRDefault="007D564A" w:rsidP="007D564A">
      <w:pPr>
        <w:pStyle w:val="Listenabsatz"/>
        <w:numPr>
          <w:ilvl w:val="0"/>
          <w:numId w:val="12"/>
        </w:numPr>
      </w:pPr>
      <w:r w:rsidRPr="007D564A">
        <w:t>sich bei Mitschülern bzw. dem Fachlehrer über Lerninhalte, angekündigte Tests und Hausaufgaben ausreichend zu informieren</w:t>
      </w:r>
    </w:p>
    <w:p w14:paraId="2E03699F" w14:textId="6F918588" w:rsidR="007D564A" w:rsidRPr="007D564A" w:rsidRDefault="007D564A" w:rsidP="007D564A">
      <w:r w:rsidRPr="007D564A">
        <w:t>Die Schüler</w:t>
      </w:r>
      <w:r w:rsidR="00062CFE">
        <w:t>innen und Schüler</w:t>
      </w:r>
      <w:r w:rsidRPr="007D564A">
        <w:t xml:space="preserve"> informieren den Fachlehrer auch über Nachmittagsveranstaltungen. Die Fachlehrer</w:t>
      </w:r>
      <w:r w:rsidR="00062CFE">
        <w:t>innen und Fachlehrer</w:t>
      </w:r>
      <w:r w:rsidRPr="007D564A">
        <w:t xml:space="preserve"> am S</w:t>
      </w:r>
      <w:r w:rsidR="00062CFE">
        <w:t>chiller-Gymnasium Bautzen</w:t>
      </w:r>
      <w:r w:rsidRPr="007D564A">
        <w:t> verpflichten sich, betreffende Schüler</w:t>
      </w:r>
      <w:r w:rsidR="00062CFE">
        <w:t>innen und Schüler</w:t>
      </w:r>
      <w:r w:rsidRPr="007D564A">
        <w:t xml:space="preserve"> nach Kräften beim Nachholen des versäumten Lernstoffes zu unterstützen. Versäumte Hausaufgaben sind zügig nachzuholen.</w:t>
      </w:r>
    </w:p>
    <w:p w14:paraId="53F7B561" w14:textId="77777777" w:rsidR="007D564A" w:rsidRPr="00062CFE" w:rsidRDefault="007D564A" w:rsidP="007D564A">
      <w:pPr>
        <w:rPr>
          <w:b/>
          <w:bCs/>
        </w:rPr>
      </w:pPr>
      <w:r w:rsidRPr="00062CFE">
        <w:rPr>
          <w:b/>
          <w:bCs/>
        </w:rPr>
        <w:t>Abschnitt G: Umweltschutz am SGB (Soziales Engagement)</w:t>
      </w:r>
    </w:p>
    <w:p w14:paraId="60F6220D" w14:textId="5A96BD35" w:rsidR="007D564A" w:rsidRPr="007D564A" w:rsidRDefault="007D564A" w:rsidP="007D564A">
      <w:r w:rsidRPr="007D564A">
        <w:lastRenderedPageBreak/>
        <w:t>G1: Müllvermeidung</w:t>
      </w:r>
      <w:r w:rsidRPr="007D564A">
        <w:br/>
        <w:t>Die Schüler</w:t>
      </w:r>
      <w:r w:rsidR="00062CFE">
        <w:t>-</w:t>
      </w:r>
      <w:r w:rsidRPr="007D564A">
        <w:t xml:space="preserve"> und Lehrer</w:t>
      </w:r>
      <w:r w:rsidR="00062CFE">
        <w:t>schaft</w:t>
      </w:r>
      <w:r w:rsidRPr="007D564A">
        <w:t xml:space="preserve"> am S</w:t>
      </w:r>
      <w:r w:rsidR="00062CFE">
        <w:t>chiller-Gymnasium Bautzen</w:t>
      </w:r>
      <w:r w:rsidRPr="007D564A">
        <w:t> vermeiden nach Möglichkeit Einwegverpackungen jeder Art.</w:t>
      </w:r>
    </w:p>
    <w:p w14:paraId="5D85486E" w14:textId="2C512D99" w:rsidR="007D564A" w:rsidRPr="007D564A" w:rsidRDefault="007D564A" w:rsidP="007D564A">
      <w:r w:rsidRPr="007D564A">
        <w:t>G2: Raumklima und Energie</w:t>
      </w:r>
      <w:r w:rsidRPr="007D564A">
        <w:br/>
        <w:t>Die Schüler</w:t>
      </w:r>
      <w:r w:rsidR="00062CFE">
        <w:t>-</w:t>
      </w:r>
      <w:r w:rsidRPr="007D564A">
        <w:t xml:space="preserve"> und Lehrer</w:t>
      </w:r>
      <w:r w:rsidR="00062CFE">
        <w:t>schaft</w:t>
      </w:r>
      <w:r w:rsidRPr="007D564A">
        <w:t xml:space="preserve"> am S</w:t>
      </w:r>
      <w:r w:rsidR="00062CFE">
        <w:t>chiller-Gymnasium Bautzen</w:t>
      </w:r>
      <w:r w:rsidRPr="007D564A">
        <w:t> vermeiden überflüssige Beleuchtung und sorgen durch richtige Raumlüftung (Fensteröffnung: Siehe HO!) für ein gesundes Arbeitsklima.</w:t>
      </w:r>
      <w:r w:rsidRPr="007D564A">
        <w:br/>
        <w:t>In Heizperioden erfolgt die Kontrolle des Zustandes der Raumtemperatur durch den Hausmeister. Beim Lüften müssen die Heizventile abgestellt sein.</w:t>
      </w:r>
    </w:p>
    <w:p w14:paraId="5D387987" w14:textId="59DDF158" w:rsidR="007D564A" w:rsidRPr="007D564A" w:rsidRDefault="007D564A" w:rsidP="007D564A">
      <w:r w:rsidRPr="007D564A">
        <w:t xml:space="preserve">G3: </w:t>
      </w:r>
      <w:r w:rsidR="00062CFE">
        <w:t>Schulgarten</w:t>
      </w:r>
      <w:r w:rsidRPr="007D564A">
        <w:br/>
        <w:t xml:space="preserve">Der </w:t>
      </w:r>
      <w:r w:rsidR="00062CFE">
        <w:t>Schul</w:t>
      </w:r>
      <w:r w:rsidRPr="007D564A">
        <w:t>garten der Schule dient als Lehr- und Lernort und ermöglicht außerunterrichtliche Aktivitäten der Schüler</w:t>
      </w:r>
      <w:r w:rsidR="00062CFE">
        <w:t>innen und Schüler</w:t>
      </w:r>
      <w:r w:rsidRPr="007D564A">
        <w:t xml:space="preserve"> des S</w:t>
      </w:r>
      <w:r w:rsidR="00062CFE">
        <w:t>chiller-Gymnasiums Bautzen</w:t>
      </w:r>
      <w:r w:rsidRPr="007D564A">
        <w:t>. Auch hier gilt die Aufsichtspflicht der Schule. Es gilt die Gartenordnung.</w:t>
      </w:r>
    </w:p>
    <w:p w14:paraId="5A9B1A84" w14:textId="77777777" w:rsidR="007D564A" w:rsidRPr="00062CFE" w:rsidRDefault="007D564A" w:rsidP="007D564A">
      <w:pPr>
        <w:rPr>
          <w:b/>
          <w:bCs/>
        </w:rPr>
      </w:pPr>
      <w:r w:rsidRPr="00062CFE">
        <w:rPr>
          <w:b/>
          <w:bCs/>
        </w:rPr>
        <w:t>Öffnungsklausel</w:t>
      </w:r>
    </w:p>
    <w:p w14:paraId="0B551811" w14:textId="77777777" w:rsidR="007D564A" w:rsidRPr="007D564A" w:rsidRDefault="007D564A" w:rsidP="007D564A">
      <w:r w:rsidRPr="007D564A">
        <w:t>Über alle von diesem Verhaltens-Codex abweichenden Regelungen entscheidet (eigenständig oder auf Antrag) der Schulleiter.</w:t>
      </w:r>
    </w:p>
    <w:p w14:paraId="0CFAB449" w14:textId="77777777" w:rsidR="00062CFE" w:rsidRDefault="00062CFE" w:rsidP="007D564A"/>
    <w:p w14:paraId="5A88FD0C" w14:textId="3280A9B1" w:rsidR="007D564A" w:rsidRPr="00062CFE" w:rsidRDefault="007D564A" w:rsidP="007D564A">
      <w:pPr>
        <w:rPr>
          <w:b/>
          <w:bCs/>
        </w:rPr>
      </w:pPr>
      <w:r w:rsidRPr="00062CFE">
        <w:rPr>
          <w:b/>
          <w:bCs/>
        </w:rPr>
        <w:t>Anlage 1 Geistiges Eigentum</w:t>
      </w:r>
    </w:p>
    <w:p w14:paraId="54608A07" w14:textId="2CE0BEAD" w:rsidR="007D564A" w:rsidRPr="007D564A" w:rsidRDefault="007D564A" w:rsidP="007D564A">
      <w:r w:rsidRPr="007D564A">
        <w:t>Bereits die Gedanken eines Menschen sind dessen „geistiges Eigentum“ und damit urheberrechtlich geschützt.</w:t>
      </w:r>
      <w:r w:rsidRPr="007D564A">
        <w:br/>
        <w:t>Sämtliche für den Unterricht angefertigten individuellen mündlichen und schriftlichen Arbeiten (ausgenommen Gruppenarbeiten) haben das Ziel, die Fähigkeiten des Einzelnen unter Beweis zu stellen und sind somit individuelle Bewertungsgrundlage. Betroffen im Sinne des Urheberrechts sind auch alle vom Fachlehrer im Unterricht eingesetzten Fremd- oder selbst zusammengestellte Medien (Arbeitsblätter, Sachtexte, Abbildungen und Grafiken…).</w:t>
      </w:r>
      <w:r w:rsidRPr="007D564A">
        <w:br/>
        <w:t>Schüler</w:t>
      </w:r>
      <w:r w:rsidR="00062CFE">
        <w:t>innen und Schüler</w:t>
      </w:r>
      <w:r w:rsidRPr="007D564A">
        <w:t xml:space="preserve"> versichern, dass sämtliche Arbeiten i. d. S. ohne fremde Hilfe (außer den angegebenen Quellen</w:t>
      </w:r>
      <w:r w:rsidR="00062CFE">
        <w:t>, s</w:t>
      </w:r>
      <w:r w:rsidRPr="007D564A">
        <w:t>iehe DIN-Zitier-Richtlinie) angefertigt wurden. Das betrifft insbesondere die sprachliche Gestaltung (Stil). Der logische Gedankengang ist geistiges Eigentum. Zu Rate gezogene Personen werden benannt.</w:t>
      </w:r>
      <w:r w:rsidRPr="007D564A">
        <w:br/>
        <w:t>Eine inhaltlich-geistige sowie stilistische Kopie der Leistung eines Dritten wird ausgeschlossen.</w:t>
      </w:r>
      <w:r w:rsidRPr="007D564A">
        <w:br/>
        <w:t>Bei unwahrer Angabe ist die Konsequenz eine Nichtbewertung mit der Auflage einer Neuanfertigung, im schweren Fall die Note „6″ bzw. “0 Punkte“. Für Fachleh</w:t>
      </w:r>
      <w:r w:rsidR="00062CFE">
        <w:t>rkräfte</w:t>
      </w:r>
      <w:r w:rsidRPr="007D564A">
        <w:t xml:space="preserve"> gelten dienst- und zivilrechtliche Konsequenzen.</w:t>
      </w:r>
    </w:p>
    <w:p w14:paraId="24EC0725" w14:textId="77777777" w:rsidR="00062CFE" w:rsidRDefault="00062CFE" w:rsidP="007D564A">
      <w:pPr>
        <w:rPr>
          <w:b/>
          <w:bCs/>
        </w:rPr>
      </w:pPr>
    </w:p>
    <w:p w14:paraId="169C1220" w14:textId="44FFD06F" w:rsidR="007D564A" w:rsidRPr="00062CFE" w:rsidRDefault="007D564A" w:rsidP="007D564A">
      <w:pPr>
        <w:rPr>
          <w:b/>
          <w:bCs/>
        </w:rPr>
      </w:pPr>
      <w:r w:rsidRPr="00062CFE">
        <w:rPr>
          <w:b/>
          <w:bCs/>
        </w:rPr>
        <w:t>Anhang:</w:t>
      </w:r>
    </w:p>
    <w:p w14:paraId="7C701875" w14:textId="77777777" w:rsidR="007D564A" w:rsidRPr="00062CFE" w:rsidRDefault="007D564A" w:rsidP="007D564A">
      <w:pPr>
        <w:rPr>
          <w:b/>
          <w:bCs/>
        </w:rPr>
      </w:pPr>
      <w:r w:rsidRPr="00062CFE">
        <w:rPr>
          <w:b/>
          <w:bCs/>
        </w:rPr>
        <w:t>Ergänzungen zur Haus- und Hofordnung nach Beschluss der Schulkonferenz vom 12.02.2014</w:t>
      </w:r>
    </w:p>
    <w:p w14:paraId="7367419A" w14:textId="77777777" w:rsidR="007D564A" w:rsidRPr="00062CFE" w:rsidRDefault="007D564A" w:rsidP="007D564A">
      <w:pPr>
        <w:rPr>
          <w:b/>
          <w:bCs/>
        </w:rPr>
      </w:pPr>
      <w:r w:rsidRPr="00062CFE">
        <w:rPr>
          <w:b/>
          <w:bCs/>
        </w:rPr>
        <w:t>Regelungen zum Rauchen auf dem Schulgelände und Verlassen des Schulgeländes, Ergänzung Haus- und Hofordnung als Anhang</w:t>
      </w:r>
    </w:p>
    <w:p w14:paraId="210D652E" w14:textId="77777777" w:rsidR="00062CFE" w:rsidRDefault="00062CFE" w:rsidP="007D564A"/>
    <w:p w14:paraId="5B4CAFF3" w14:textId="0DDAE199" w:rsidR="007D564A" w:rsidRPr="007D564A" w:rsidRDefault="007D564A" w:rsidP="007D564A">
      <w:r w:rsidRPr="007D564A">
        <w:t>In kleinen Pausen ist das Verlassen des Schulgeländes nicht gestattet.</w:t>
      </w:r>
    </w:p>
    <w:p w14:paraId="2806D29F" w14:textId="00C11787" w:rsidR="007D564A" w:rsidRPr="007D564A" w:rsidRDefault="007D564A" w:rsidP="007D564A">
      <w:r w:rsidRPr="007D564A">
        <w:lastRenderedPageBreak/>
        <w:t>Innerhalb des Schulgeländes herrscht absolutes Rauchverbot für Schüler</w:t>
      </w:r>
      <w:r w:rsidR="00062CFE">
        <w:t>innen und Schüler</w:t>
      </w:r>
      <w:r w:rsidRPr="007D564A">
        <w:t>, Lehrer</w:t>
      </w:r>
      <w:r w:rsidR="00FE7535">
        <w:t>innen und Lehrer</w:t>
      </w:r>
      <w:r w:rsidRPr="007D564A">
        <w:t xml:space="preserve"> und sonstige Personen, die sich auf dem Schulgelände bewegen (im Sinne des Sächsischen Nichtraucherschutzgesetzes — </w:t>
      </w:r>
      <w:proofErr w:type="spellStart"/>
      <w:r w:rsidRPr="007D564A">
        <w:t>SächsNSG</w:t>
      </w:r>
      <w:proofErr w:type="spellEnd"/>
      <w:r w:rsidRPr="007D564A">
        <w:t xml:space="preserve"> — vom 26. Oktober 2007).</w:t>
      </w:r>
    </w:p>
    <w:p w14:paraId="28CAF355" w14:textId="77777777" w:rsidR="007D564A" w:rsidRPr="007D564A" w:rsidRDefault="007D564A" w:rsidP="007D564A">
      <w:r w:rsidRPr="007D564A">
        <w:t>Außerhalb des Schulgeländes gilt das Jugendschutzgesetz.</w:t>
      </w:r>
      <w:r w:rsidRPr="007D564A">
        <w:br/>
        <w:t>Bei Zuwiderhandlungen gelten die entsprechenden Gesetzlichkeiten.</w:t>
      </w:r>
    </w:p>
    <w:p w14:paraId="257D61F6" w14:textId="77777777" w:rsidR="00FE7535" w:rsidRPr="00FE7535" w:rsidRDefault="00FE7535" w:rsidP="007D564A">
      <w:pPr>
        <w:rPr>
          <w:b/>
          <w:bCs/>
        </w:rPr>
      </w:pPr>
    </w:p>
    <w:p w14:paraId="0CE5C7FE" w14:textId="01C76E84" w:rsidR="007D564A" w:rsidRPr="00FE7535" w:rsidRDefault="007D564A" w:rsidP="007D564A">
      <w:pPr>
        <w:rPr>
          <w:b/>
          <w:bCs/>
        </w:rPr>
      </w:pPr>
      <w:r w:rsidRPr="00FE7535">
        <w:rPr>
          <w:b/>
          <w:bCs/>
        </w:rPr>
        <w:t>Umgang mit Handys und Smartphones</w:t>
      </w:r>
      <w:r w:rsidR="00FE7535">
        <w:rPr>
          <w:b/>
          <w:bCs/>
        </w:rPr>
        <w:t xml:space="preserve"> - Handyordnung</w:t>
      </w:r>
    </w:p>
    <w:p w14:paraId="66361305" w14:textId="77777777" w:rsidR="007D564A" w:rsidRPr="00FE7535" w:rsidRDefault="007D564A" w:rsidP="007D564A">
      <w:pPr>
        <w:rPr>
          <w:b/>
          <w:bCs/>
        </w:rPr>
      </w:pPr>
      <w:r w:rsidRPr="00FE7535">
        <w:rPr>
          <w:b/>
          <w:bCs/>
        </w:rPr>
        <w:t>Ergänzung der Haus- und Hofordnung</w:t>
      </w:r>
    </w:p>
    <w:p w14:paraId="04358D7C" w14:textId="003D56B6" w:rsidR="007D564A" w:rsidRPr="007D564A" w:rsidRDefault="007D564A" w:rsidP="007D564A">
      <w:r w:rsidRPr="007D564A">
        <w:t>Handys bzw. Smartphones sind wichtige Kommunikationsmittel in der heutigen Zeit.</w:t>
      </w:r>
      <w:r w:rsidR="00FE7535">
        <w:t xml:space="preserve"> </w:t>
      </w:r>
      <w:r w:rsidRPr="007D564A">
        <w:t>Für Heranwachsende gehören sie zum Alltag. Sie bieten viele Möglichkeiten zur kreativen und sinnvollen Nutzung, die auch Lernprozesse begleiten und unterstützen können.</w:t>
      </w:r>
      <w:r w:rsidR="00FE7535">
        <w:t xml:space="preserve"> </w:t>
      </w:r>
      <w:r w:rsidRPr="007D564A">
        <w:t>Allerdings können Missbrauch und falsche Handhabung das soziale Gefüge innerhalb der Schule sowie Lernerfolge negativ beeinflussen.</w:t>
      </w:r>
      <w:r w:rsidR="00FE7535">
        <w:t xml:space="preserve"> </w:t>
      </w:r>
      <w:r w:rsidRPr="007D564A">
        <w:t>Deshalb gelten am Schiller-Gymnasium Bautzen folgende Regelungen:</w:t>
      </w:r>
    </w:p>
    <w:p w14:paraId="3774438C" w14:textId="77777777" w:rsidR="00FE7535" w:rsidRDefault="007D564A" w:rsidP="007D564A">
      <w:pPr>
        <w:pStyle w:val="Listenabsatz"/>
        <w:numPr>
          <w:ilvl w:val="0"/>
          <w:numId w:val="12"/>
        </w:numPr>
      </w:pPr>
      <w:r w:rsidRPr="007D564A">
        <w:t>Handys und Smartphones sind im Unterricht grundsätzlich auszuschalten (auch nicht stumm oder Vibration) und in den Schultaschen aufzubewahren.</w:t>
      </w:r>
    </w:p>
    <w:p w14:paraId="247541CD" w14:textId="74750480" w:rsidR="007D564A" w:rsidRPr="007D564A" w:rsidRDefault="007D564A" w:rsidP="007D564A">
      <w:pPr>
        <w:pStyle w:val="Listenabsatz"/>
        <w:numPr>
          <w:ilvl w:val="0"/>
          <w:numId w:val="12"/>
        </w:numPr>
      </w:pPr>
      <w:r w:rsidRPr="007D564A">
        <w:t>Im Unterricht ist das Benutzen von Handys und Smartphones nur dann erlaubt, wenn es vo</w:t>
      </w:r>
      <w:r w:rsidR="00FE7535">
        <w:t>n</w:t>
      </w:r>
      <w:r w:rsidRPr="007D564A">
        <w:t xml:space="preserve"> </w:t>
      </w:r>
      <w:r w:rsidR="00FE7535">
        <w:t xml:space="preserve">der </w:t>
      </w:r>
      <w:r w:rsidRPr="007D564A">
        <w:t>entsprechenden Fachlehr</w:t>
      </w:r>
      <w:r w:rsidR="00FE7535">
        <w:t>kraft</w:t>
      </w:r>
      <w:r w:rsidRPr="007D564A">
        <w:t xml:space="preserve"> verantwortungsbewusst unter dem Aspekt der Gleichbehandlung autorisiert wird. Die Benutzung ist nur nach Aufforderung </w:t>
      </w:r>
      <w:r w:rsidR="00FE7535">
        <w:t>der/</w:t>
      </w:r>
      <w:proofErr w:type="gramStart"/>
      <w:r w:rsidRPr="007D564A">
        <w:t xml:space="preserve">des </w:t>
      </w:r>
      <w:r w:rsidR="00FE7535">
        <w:t>Lehrerin</w:t>
      </w:r>
      <w:proofErr w:type="gramEnd"/>
      <w:r w:rsidR="00FE7535">
        <w:t>/</w:t>
      </w:r>
      <w:r w:rsidRPr="007D564A">
        <w:t>Lehrers gestattet.</w:t>
      </w:r>
    </w:p>
    <w:p w14:paraId="416A23C6" w14:textId="3C826C4F" w:rsidR="007D564A" w:rsidRPr="007D564A" w:rsidRDefault="007D564A" w:rsidP="007D564A">
      <w:r w:rsidRPr="007D564A">
        <w:t xml:space="preserve">Für die Schülerinnen und Schüler der Klassenstufen 5 bis 8 ist das Benutzen von Handys und Smartphones auch während der Pausen nicht gestattet. Bei dringenden Fällen ist die Erlaubnis </w:t>
      </w:r>
      <w:r w:rsidR="00FE7535">
        <w:t>der/</w:t>
      </w:r>
      <w:proofErr w:type="gramStart"/>
      <w:r w:rsidRPr="007D564A">
        <w:t xml:space="preserve">des </w:t>
      </w:r>
      <w:r w:rsidR="00FE7535">
        <w:t>Lehrerin</w:t>
      </w:r>
      <w:proofErr w:type="gramEnd"/>
      <w:r w:rsidR="00FE7535">
        <w:t>/</w:t>
      </w:r>
      <w:r w:rsidRPr="007D564A">
        <w:t>Lehrers einzuholen.</w:t>
      </w:r>
    </w:p>
    <w:p w14:paraId="1FEB35A7" w14:textId="13992D02" w:rsidR="007D564A" w:rsidRPr="007D564A" w:rsidRDefault="007D564A" w:rsidP="007D564A">
      <w:r w:rsidRPr="007D564A">
        <w:t>Bei Verstößen hinsichtlich der Benutzung des Handys oder Smartphones wird dieses durch die Lehr</w:t>
      </w:r>
      <w:r w:rsidR="00FE7535">
        <w:t>kräfte</w:t>
      </w:r>
      <w:r w:rsidRPr="007D564A">
        <w:t xml:space="preserve"> im Auftrag der Schule eingezogen und im Sekretariat hinterlegt.</w:t>
      </w:r>
    </w:p>
    <w:p w14:paraId="1D760F87" w14:textId="77777777" w:rsidR="007D564A" w:rsidRPr="007D564A" w:rsidRDefault="007D564A" w:rsidP="007D564A">
      <w:r w:rsidRPr="007D564A">
        <w:t>Die Schulleitung entscheidet über den Zeitpunkt der Rückgabe der Geräte. In der Regel ist dies nach Beendigung des Unterrichtstages. In Folge dessen erfolgt eine Information an die Eltern.</w:t>
      </w:r>
    </w:p>
    <w:p w14:paraId="553E68F0" w14:textId="77777777" w:rsidR="007D564A" w:rsidRPr="007D564A" w:rsidRDefault="007D564A" w:rsidP="007D564A">
      <w:r w:rsidRPr="007D564A">
        <w:t>Wiederholte Verstöße gegen die Anordnung werden nach Schulgesetz für den Freistaat Sachsen (SchulG) § 39 geahndet.</w:t>
      </w:r>
    </w:p>
    <w:p w14:paraId="564C902F" w14:textId="77777777" w:rsidR="007D564A" w:rsidRPr="007D564A" w:rsidRDefault="007D564A" w:rsidP="007D564A">
      <w:r w:rsidRPr="007D564A">
        <w:t>Über die Handhabung der Handys und Smartphones sind die Schülerinnen und Schüler in regelmäßigen Abständen aktenkundig zu belehren.</w:t>
      </w:r>
    </w:p>
    <w:p w14:paraId="52444279" w14:textId="77777777" w:rsidR="007D564A" w:rsidRPr="00FE7535" w:rsidRDefault="007D564A" w:rsidP="007D564A">
      <w:pPr>
        <w:rPr>
          <w:b/>
          <w:bCs/>
        </w:rPr>
      </w:pPr>
      <w:r w:rsidRPr="00FE7535">
        <w:rPr>
          <w:b/>
          <w:bCs/>
        </w:rPr>
        <w:t>Damit ist der Beschluss der Schulkonferenz vom 12.02.2014 zur Benutzung von Handys und Smartphones am Schiller-Gymnasium aufgehoben.</w:t>
      </w:r>
    </w:p>
    <w:p w14:paraId="68621C09" w14:textId="77777777" w:rsidR="00FE7535" w:rsidRDefault="00FE7535" w:rsidP="007D564A"/>
    <w:p w14:paraId="56791910" w14:textId="77777777" w:rsidR="00FE7535" w:rsidRDefault="00FE7535" w:rsidP="007D564A"/>
    <w:p w14:paraId="24ABC8E0" w14:textId="77777777" w:rsidR="007D564A" w:rsidRPr="00FE7535" w:rsidRDefault="007D564A" w:rsidP="007D564A">
      <w:pPr>
        <w:rPr>
          <w:b/>
          <w:bCs/>
        </w:rPr>
      </w:pPr>
      <w:r w:rsidRPr="00FE7535">
        <w:rPr>
          <w:b/>
          <w:bCs/>
        </w:rPr>
        <w:t>Kleiderordnung am Schiller-Gymnasium</w:t>
      </w:r>
    </w:p>
    <w:p w14:paraId="6D45ED86" w14:textId="77777777" w:rsidR="007D564A" w:rsidRPr="00FE7535" w:rsidRDefault="007D564A" w:rsidP="007D564A">
      <w:pPr>
        <w:rPr>
          <w:b/>
          <w:bCs/>
        </w:rPr>
      </w:pPr>
      <w:r w:rsidRPr="00FE7535">
        <w:rPr>
          <w:b/>
          <w:bCs/>
        </w:rPr>
        <w:t>— Ergänzung der Haus- und Hofordnung unter D8 Kleiderordnung —</w:t>
      </w:r>
      <w:r w:rsidRPr="00FE7535">
        <w:rPr>
          <w:b/>
          <w:bCs/>
        </w:rPr>
        <w:br/>
        <w:t>Beschluss der Schulkonferenz vom 17.06.2019</w:t>
      </w:r>
    </w:p>
    <w:p w14:paraId="26F4DD8E" w14:textId="690229C5" w:rsidR="007D564A" w:rsidRPr="007D564A" w:rsidRDefault="007D564A" w:rsidP="007D564A">
      <w:r w:rsidRPr="007D564A">
        <w:t xml:space="preserve">Das Schiller-Gymnasium versteht sich als Institution der Bildung. Alle Mitglieder der Schulgemeinschaft haben eine der Atmosphäre des Lernens und Lehrens angemessene Kleidung zu </w:t>
      </w:r>
      <w:r w:rsidRPr="007D564A">
        <w:lastRenderedPageBreak/>
        <w:t>tragen.</w:t>
      </w:r>
      <w:r w:rsidR="00FE7535">
        <w:t xml:space="preserve"> </w:t>
      </w:r>
      <w:r w:rsidRPr="007D564A">
        <w:t>Sie fördert eine faire und tolerante Schulgemeinschaft und sorgt für ein lernförderliches Klima.</w:t>
      </w:r>
      <w:r w:rsidR="00FE7535">
        <w:t xml:space="preserve"> </w:t>
      </w:r>
      <w:r w:rsidRPr="007D564A">
        <w:t>Dazu gehört unter anderem, dass Kapuzen, Mützen u</w:t>
      </w:r>
      <w:r w:rsidR="00FE7535">
        <w:t>. ä.</w:t>
      </w:r>
      <w:r w:rsidRPr="007D564A">
        <w:t xml:space="preserve"> während des Unterrichts und des Aufenthaltes in der Schule abgelegt werden. Auch bei sommerlichen Temperaturen ist auf zu freizügige Kleidung zu verzichten.</w:t>
      </w:r>
    </w:p>
    <w:p w14:paraId="1AE45EE3" w14:textId="77777777" w:rsidR="007D564A" w:rsidRPr="007D564A" w:rsidRDefault="007D564A" w:rsidP="007D564A">
      <w:r w:rsidRPr="007D564A">
        <w:t>Die Kleidung in der Schule soll sich in dieser Hinsicht eindeutig von Freizeitkleidung unterscheiden. Es ist zu vermeiden, dass sich andere Personen belästigt fühlen.</w:t>
      </w:r>
    </w:p>
    <w:p w14:paraId="4618FD30" w14:textId="77777777" w:rsidR="007D564A" w:rsidRPr="007D564A" w:rsidRDefault="007D564A" w:rsidP="007D564A">
      <w:r w:rsidRPr="007D564A">
        <w:t>Eine Bekleidung mit provokanten Motiven (z.B. Gewalt verherrlichenden, rechts- bzw. linksradikalen, rassistischen Symbolen etc.) ist verboten.</w:t>
      </w:r>
    </w:p>
    <w:p w14:paraId="10A70A05" w14:textId="3FF7A2C8" w:rsidR="007D564A" w:rsidRPr="007D564A" w:rsidRDefault="007D564A" w:rsidP="007D564A">
      <w:r w:rsidRPr="007D564A">
        <w:t xml:space="preserve">Bei Missachtung kann </w:t>
      </w:r>
      <w:r w:rsidR="00FE7535">
        <w:t>die/</w:t>
      </w:r>
      <w:proofErr w:type="gramStart"/>
      <w:r w:rsidRPr="007D564A">
        <w:t xml:space="preserve">der betreffende </w:t>
      </w:r>
      <w:r w:rsidR="00FE7535">
        <w:t>Schülerin</w:t>
      </w:r>
      <w:proofErr w:type="gramEnd"/>
      <w:r w:rsidR="00FE7535">
        <w:t>/</w:t>
      </w:r>
      <w:r w:rsidRPr="007D564A">
        <w:t>Schüler zeitweise von der Schule verwiesen werden. Die Eltern werden sofort darüber in Kenntnis gesetzt.</w:t>
      </w:r>
    </w:p>
    <w:sectPr w:rsidR="007D564A" w:rsidRPr="007D56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A7F"/>
    <w:multiLevelType w:val="multilevel"/>
    <w:tmpl w:val="5C8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B06B3"/>
    <w:multiLevelType w:val="multilevel"/>
    <w:tmpl w:val="66F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81528"/>
    <w:multiLevelType w:val="multilevel"/>
    <w:tmpl w:val="95B0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7356B"/>
    <w:multiLevelType w:val="multilevel"/>
    <w:tmpl w:val="0252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34770"/>
    <w:multiLevelType w:val="multilevel"/>
    <w:tmpl w:val="906E30A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F9E23B8"/>
    <w:multiLevelType w:val="multilevel"/>
    <w:tmpl w:val="E4C4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13373"/>
    <w:multiLevelType w:val="multilevel"/>
    <w:tmpl w:val="E93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13F34"/>
    <w:multiLevelType w:val="hybridMultilevel"/>
    <w:tmpl w:val="4858E1FE"/>
    <w:lvl w:ilvl="0" w:tplc="38E0488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08309D"/>
    <w:multiLevelType w:val="hybridMultilevel"/>
    <w:tmpl w:val="6C7A1658"/>
    <w:lvl w:ilvl="0" w:tplc="38E0488C">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CE475F"/>
    <w:multiLevelType w:val="hybridMultilevel"/>
    <w:tmpl w:val="704EC63A"/>
    <w:lvl w:ilvl="0" w:tplc="38E0488C">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F54DDE"/>
    <w:multiLevelType w:val="hybridMultilevel"/>
    <w:tmpl w:val="EC4225FE"/>
    <w:lvl w:ilvl="0" w:tplc="38E0488C">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3B1FF0"/>
    <w:multiLevelType w:val="multilevel"/>
    <w:tmpl w:val="DB0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0300B0"/>
    <w:multiLevelType w:val="hybridMultilevel"/>
    <w:tmpl w:val="8952B6DA"/>
    <w:lvl w:ilvl="0" w:tplc="38E0488C">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E91F70"/>
    <w:multiLevelType w:val="hybridMultilevel"/>
    <w:tmpl w:val="7A6AB3AA"/>
    <w:lvl w:ilvl="0" w:tplc="38E0488C">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72528D"/>
    <w:multiLevelType w:val="multilevel"/>
    <w:tmpl w:val="906E30A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5C602F1"/>
    <w:multiLevelType w:val="multilevel"/>
    <w:tmpl w:val="EE8E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041A76"/>
    <w:multiLevelType w:val="multilevel"/>
    <w:tmpl w:val="B612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3"/>
  </w:num>
  <w:num w:numId="5">
    <w:abstractNumId w:val="0"/>
  </w:num>
  <w:num w:numId="6">
    <w:abstractNumId w:val="16"/>
  </w:num>
  <w:num w:numId="7">
    <w:abstractNumId w:val="1"/>
  </w:num>
  <w:num w:numId="8">
    <w:abstractNumId w:val="2"/>
  </w:num>
  <w:num w:numId="9">
    <w:abstractNumId w:val="5"/>
  </w:num>
  <w:num w:numId="10">
    <w:abstractNumId w:val="14"/>
  </w:num>
  <w:num w:numId="11">
    <w:abstractNumId w:val="4"/>
  </w:num>
  <w:num w:numId="12">
    <w:abstractNumId w:val="12"/>
  </w:num>
  <w:num w:numId="13">
    <w:abstractNumId w:val="9"/>
  </w:num>
  <w:num w:numId="14">
    <w:abstractNumId w:val="13"/>
  </w:num>
  <w:num w:numId="15">
    <w:abstractNumId w:val="8"/>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4A"/>
    <w:rsid w:val="00062CFE"/>
    <w:rsid w:val="001B307B"/>
    <w:rsid w:val="00644EA8"/>
    <w:rsid w:val="00755021"/>
    <w:rsid w:val="007D564A"/>
    <w:rsid w:val="00C3449E"/>
    <w:rsid w:val="00FE75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E2BA"/>
  <w15:chartTrackingRefBased/>
  <w15:docId w15:val="{685174DC-12BE-4467-98EF-29103321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564A"/>
    <w:pPr>
      <w:ind w:left="720"/>
      <w:contextualSpacing/>
    </w:pPr>
  </w:style>
  <w:style w:type="paragraph" w:styleId="KeinLeerraum">
    <w:name w:val="No Spacing"/>
    <w:uiPriority w:val="1"/>
    <w:qFormat/>
    <w:rsid w:val="00755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77666">
      <w:bodyDiv w:val="1"/>
      <w:marLeft w:val="0"/>
      <w:marRight w:val="0"/>
      <w:marTop w:val="0"/>
      <w:marBottom w:val="0"/>
      <w:divBdr>
        <w:top w:val="none" w:sz="0" w:space="0" w:color="auto"/>
        <w:left w:val="none" w:sz="0" w:space="0" w:color="auto"/>
        <w:bottom w:val="none" w:sz="0" w:space="0" w:color="auto"/>
        <w:right w:val="none" w:sz="0" w:space="0" w:color="auto"/>
      </w:divBdr>
      <w:divsChild>
        <w:div w:id="1582526201">
          <w:marLeft w:val="-1375"/>
          <w:marRight w:val="0"/>
          <w:marTop w:val="0"/>
          <w:marBottom w:val="0"/>
          <w:divBdr>
            <w:top w:val="none" w:sz="0" w:space="0" w:color="auto"/>
            <w:left w:val="none" w:sz="0" w:space="0" w:color="auto"/>
            <w:bottom w:val="none" w:sz="0" w:space="0" w:color="auto"/>
            <w:right w:val="none" w:sz="0" w:space="0" w:color="auto"/>
          </w:divBdr>
        </w:div>
        <w:div w:id="1311517059">
          <w:marLeft w:val="-48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3777</Words>
  <Characters>23801</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Stadtverwaltung Bautzen</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mobil, Wiebke</dc:creator>
  <cp:keywords/>
  <dc:description/>
  <cp:lastModifiedBy>Kasper mobil, Wiebke</cp:lastModifiedBy>
  <cp:revision>1</cp:revision>
  <dcterms:created xsi:type="dcterms:W3CDTF">2023-06-13T12:20:00Z</dcterms:created>
  <dcterms:modified xsi:type="dcterms:W3CDTF">2023-06-13T13:24:00Z</dcterms:modified>
</cp:coreProperties>
</file>